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08E53" w14:textId="67B927C2" w:rsidR="000C42D5" w:rsidRPr="000C42D5" w:rsidRDefault="000C42D5" w:rsidP="00FD6D68">
      <w:pPr>
        <w:shd w:val="clear" w:color="auto" w:fill="FFFFFF"/>
        <w:spacing w:after="100" w:afterAutospacing="1" w:line="240" w:lineRule="auto"/>
        <w:jc w:val="both"/>
        <w:rPr>
          <w:rFonts w:ascii="Times New Roman" w:eastAsia="Times New Roman" w:hAnsi="Times New Roman" w:cs="Times New Roman"/>
          <w:color w:val="40434B"/>
          <w:kern w:val="0"/>
          <w:sz w:val="28"/>
          <w:szCs w:val="28"/>
          <w:lang w:eastAsia="tr-TR"/>
          <w14:ligatures w14:val="none"/>
        </w:rPr>
      </w:pPr>
      <w:r w:rsidRPr="000C42D5">
        <w:rPr>
          <w:rFonts w:ascii="Times New Roman" w:eastAsia="Times New Roman" w:hAnsi="Times New Roman" w:cs="Times New Roman"/>
          <w:b/>
          <w:bCs/>
          <w:color w:val="40434B"/>
          <w:kern w:val="0"/>
          <w:sz w:val="28"/>
          <w:szCs w:val="28"/>
          <w:lang w:eastAsia="tr-TR"/>
          <w14:ligatures w14:val="none"/>
        </w:rPr>
        <w:t xml:space="preserve">Selçuk Üniversitesi </w:t>
      </w:r>
      <w:r w:rsidRPr="001064F9">
        <w:rPr>
          <w:rFonts w:ascii="Times New Roman" w:eastAsia="Times New Roman" w:hAnsi="Times New Roman" w:cs="Times New Roman"/>
          <w:b/>
          <w:bCs/>
          <w:color w:val="40434B"/>
          <w:kern w:val="0"/>
          <w:sz w:val="28"/>
          <w:szCs w:val="28"/>
          <w:lang w:eastAsia="tr-TR"/>
          <w14:ligatures w14:val="none"/>
        </w:rPr>
        <w:t>Tasarım</w:t>
      </w:r>
      <w:r w:rsidRPr="000C42D5">
        <w:rPr>
          <w:rFonts w:ascii="Times New Roman" w:eastAsia="Times New Roman" w:hAnsi="Times New Roman" w:cs="Times New Roman"/>
          <w:b/>
          <w:bCs/>
          <w:color w:val="40434B"/>
          <w:kern w:val="0"/>
          <w:sz w:val="28"/>
          <w:szCs w:val="28"/>
          <w:lang w:eastAsia="tr-TR"/>
          <w14:ligatures w14:val="none"/>
        </w:rPr>
        <w:t xml:space="preserve"> MYO Kalite Politikası</w:t>
      </w:r>
    </w:p>
    <w:p w14:paraId="5210D01B" w14:textId="1A85407E" w:rsidR="000C42D5" w:rsidRPr="000C42D5" w:rsidRDefault="000C42D5" w:rsidP="00FD6D68">
      <w:pPr>
        <w:shd w:val="clear" w:color="auto" w:fill="FFFFFF"/>
        <w:spacing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Okulumuz, m</w:t>
      </w:r>
      <w:r w:rsidRPr="000C42D5">
        <w:rPr>
          <w:rFonts w:ascii="Times New Roman" w:eastAsia="Times New Roman" w:hAnsi="Times New Roman" w:cs="Times New Roman"/>
          <w:color w:val="40434B"/>
          <w:kern w:val="0"/>
          <w:lang w:eastAsia="tr-TR"/>
          <w14:ligatures w14:val="none"/>
        </w:rPr>
        <w:t>isyon, vizyon ve temel değerleri doğrultusunda</w:t>
      </w:r>
      <w:r w:rsidRPr="00FD6D68">
        <w:rPr>
          <w:rFonts w:ascii="Times New Roman" w:eastAsia="Times New Roman" w:hAnsi="Times New Roman" w:cs="Times New Roman"/>
          <w:color w:val="40434B"/>
          <w:kern w:val="0"/>
          <w:lang w:eastAsia="tr-TR"/>
          <w14:ligatures w14:val="none"/>
        </w:rPr>
        <w:t>;</w:t>
      </w:r>
    </w:p>
    <w:p w14:paraId="28AD3027" w14:textId="0353D0A9" w:rsidR="000C42D5" w:rsidRPr="000C42D5" w:rsidRDefault="000C42D5" w:rsidP="00FD6D6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0C42D5">
        <w:rPr>
          <w:rFonts w:ascii="Times New Roman" w:eastAsia="Times New Roman" w:hAnsi="Times New Roman" w:cs="Times New Roman"/>
          <w:color w:val="40434B"/>
          <w:kern w:val="0"/>
          <w:lang w:eastAsia="tr-TR"/>
          <w14:ligatures w14:val="none"/>
        </w:rPr>
        <w:t xml:space="preserve">Eğitim ve öğretim, araştırma ve geliştirme, </w:t>
      </w:r>
      <w:r w:rsidRPr="00FD6D68">
        <w:rPr>
          <w:rFonts w:ascii="Times New Roman" w:eastAsia="Times New Roman" w:hAnsi="Times New Roman" w:cs="Times New Roman"/>
          <w:color w:val="40434B"/>
          <w:kern w:val="0"/>
          <w:lang w:eastAsia="tr-TR"/>
          <w14:ligatures w14:val="none"/>
        </w:rPr>
        <w:t xml:space="preserve">ulusal ve </w:t>
      </w:r>
      <w:r w:rsidRPr="000C42D5">
        <w:rPr>
          <w:rFonts w:ascii="Times New Roman" w:eastAsia="Times New Roman" w:hAnsi="Times New Roman" w:cs="Times New Roman"/>
          <w:color w:val="40434B"/>
          <w:kern w:val="0"/>
          <w:lang w:eastAsia="tr-TR"/>
          <w14:ligatures w14:val="none"/>
        </w:rPr>
        <w:t>uluslararas</w:t>
      </w:r>
      <w:r w:rsidRPr="00FD6D68">
        <w:rPr>
          <w:rFonts w:ascii="Times New Roman" w:eastAsia="Times New Roman" w:hAnsi="Times New Roman" w:cs="Times New Roman"/>
          <w:color w:val="40434B"/>
          <w:kern w:val="0"/>
          <w:lang w:eastAsia="tr-TR"/>
          <w14:ligatures w14:val="none"/>
        </w:rPr>
        <w:t>ı</w:t>
      </w:r>
      <w:r w:rsidRPr="000C42D5">
        <w:rPr>
          <w:rFonts w:ascii="Times New Roman" w:eastAsia="Times New Roman" w:hAnsi="Times New Roman" w:cs="Times New Roman"/>
          <w:color w:val="40434B"/>
          <w:kern w:val="0"/>
          <w:lang w:eastAsia="tr-TR"/>
          <w14:ligatures w14:val="none"/>
        </w:rPr>
        <w:t>,</w:t>
      </w:r>
      <w:r w:rsidRPr="00FD6D68">
        <w:rPr>
          <w:rFonts w:ascii="Times New Roman" w:eastAsia="Times New Roman" w:hAnsi="Times New Roman" w:cs="Times New Roman"/>
          <w:color w:val="40434B"/>
          <w:kern w:val="0"/>
          <w:lang w:eastAsia="tr-TR"/>
          <w14:ligatures w14:val="none"/>
        </w:rPr>
        <w:t xml:space="preserve"> </w:t>
      </w:r>
      <w:r w:rsidRPr="000C42D5">
        <w:rPr>
          <w:rFonts w:ascii="Times New Roman" w:eastAsia="Times New Roman" w:hAnsi="Times New Roman" w:cs="Times New Roman"/>
          <w:color w:val="40434B"/>
          <w:kern w:val="0"/>
          <w:lang w:eastAsia="tr-TR"/>
          <w14:ligatures w14:val="none"/>
        </w:rPr>
        <w:t xml:space="preserve">kurumsal kapasitenin geliştirilmesi ve topluma katkı alanlarındaki amaçlarına ulaşmada sürdürülebilir </w:t>
      </w:r>
      <w:r w:rsidRPr="00FD6D68">
        <w:rPr>
          <w:rFonts w:ascii="Times New Roman" w:eastAsia="Times New Roman" w:hAnsi="Times New Roman" w:cs="Times New Roman"/>
          <w:color w:val="40434B"/>
          <w:kern w:val="0"/>
          <w:lang w:eastAsia="tr-TR"/>
          <w14:ligatures w14:val="none"/>
        </w:rPr>
        <w:t xml:space="preserve">bir </w:t>
      </w:r>
      <w:r w:rsidRPr="000C42D5">
        <w:rPr>
          <w:rFonts w:ascii="Times New Roman" w:eastAsia="Times New Roman" w:hAnsi="Times New Roman" w:cs="Times New Roman"/>
          <w:color w:val="40434B"/>
          <w:kern w:val="0"/>
          <w:lang w:eastAsia="tr-TR"/>
          <w14:ligatures w14:val="none"/>
        </w:rPr>
        <w:t>kalite yönetimi süreçlerini</w:t>
      </w:r>
      <w:r w:rsidRPr="00FD6D68">
        <w:rPr>
          <w:rFonts w:ascii="Times New Roman" w:eastAsia="Times New Roman" w:hAnsi="Times New Roman" w:cs="Times New Roman"/>
          <w:color w:val="40434B"/>
          <w:kern w:val="0"/>
          <w:lang w:eastAsia="tr-TR"/>
          <w14:ligatures w14:val="none"/>
        </w:rPr>
        <w:t>,</w:t>
      </w:r>
      <w:r w:rsidRPr="000C42D5">
        <w:rPr>
          <w:rFonts w:ascii="Times New Roman" w:eastAsia="Times New Roman" w:hAnsi="Times New Roman" w:cs="Times New Roman"/>
          <w:color w:val="40434B"/>
          <w:kern w:val="0"/>
          <w:lang w:eastAsia="tr-TR"/>
          <w14:ligatures w14:val="none"/>
        </w:rPr>
        <w:t xml:space="preserve"> girişimc</w:t>
      </w:r>
      <w:r w:rsidRPr="00FD6D68">
        <w:rPr>
          <w:rFonts w:ascii="Times New Roman" w:eastAsia="Times New Roman" w:hAnsi="Times New Roman" w:cs="Times New Roman"/>
          <w:color w:val="40434B"/>
          <w:kern w:val="0"/>
          <w:lang w:eastAsia="tr-TR"/>
          <w14:ligatures w14:val="none"/>
        </w:rPr>
        <w:t xml:space="preserve">i, </w:t>
      </w:r>
      <w:r w:rsidRPr="000C42D5">
        <w:rPr>
          <w:rFonts w:ascii="Times New Roman" w:eastAsia="Times New Roman" w:hAnsi="Times New Roman" w:cs="Times New Roman"/>
          <w:color w:val="40434B"/>
          <w:kern w:val="0"/>
          <w:lang w:eastAsia="tr-TR"/>
          <w14:ligatures w14:val="none"/>
        </w:rPr>
        <w:t>etkin liderlik anlayışı ve takım ruhuyla tüm birimlerinde işletmeyi</w:t>
      </w:r>
      <w:r w:rsidRPr="00FD6D68">
        <w:rPr>
          <w:rFonts w:ascii="Times New Roman" w:eastAsia="Times New Roman" w:hAnsi="Times New Roman" w:cs="Times New Roman"/>
          <w:color w:val="40434B"/>
          <w:kern w:val="0"/>
          <w:lang w:eastAsia="tr-TR"/>
          <w14:ligatures w14:val="none"/>
        </w:rPr>
        <w:t>,</w:t>
      </w:r>
    </w:p>
    <w:p w14:paraId="7CA5407B" w14:textId="45372687" w:rsidR="000C42D5" w:rsidRPr="000C42D5" w:rsidRDefault="000C42D5" w:rsidP="00FD6D6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0C42D5">
        <w:rPr>
          <w:rFonts w:ascii="Times New Roman" w:eastAsia="Times New Roman" w:hAnsi="Times New Roman" w:cs="Times New Roman"/>
          <w:color w:val="40434B"/>
          <w:kern w:val="0"/>
          <w:lang w:eastAsia="tr-TR"/>
          <w14:ligatures w14:val="none"/>
        </w:rPr>
        <w:t>Üniversitemizin stratejik amaç ve hedefleri, ulusal ve uluslararası uygunluk yükümlülükleri ve çağın gerekleri doğrultusunda tüm süreçlerini izlemeyi ve sürekli iyileştirmeyi,</w:t>
      </w:r>
    </w:p>
    <w:p w14:paraId="6AA7A093" w14:textId="77777777" w:rsidR="000C42D5" w:rsidRPr="000C42D5" w:rsidRDefault="000C42D5" w:rsidP="00FD6D6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0C42D5">
        <w:rPr>
          <w:rFonts w:ascii="Times New Roman" w:eastAsia="Times New Roman" w:hAnsi="Times New Roman" w:cs="Times New Roman"/>
          <w:color w:val="40434B"/>
          <w:kern w:val="0"/>
          <w:lang w:eastAsia="tr-TR"/>
          <w14:ligatures w14:val="none"/>
        </w:rPr>
        <w:t>Yetkinlik düzeyi yüksek ve alanında tercih edilen mezunlar vermeyi,</w:t>
      </w:r>
    </w:p>
    <w:p w14:paraId="3BC804D7" w14:textId="77777777" w:rsidR="000C42D5" w:rsidRPr="000C42D5" w:rsidRDefault="000C42D5" w:rsidP="00FD6D6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0C42D5">
        <w:rPr>
          <w:rFonts w:ascii="Times New Roman" w:eastAsia="Times New Roman" w:hAnsi="Times New Roman" w:cs="Times New Roman"/>
          <w:color w:val="40434B"/>
          <w:kern w:val="0"/>
          <w:lang w:eastAsia="tr-TR"/>
          <w14:ligatures w14:val="none"/>
        </w:rPr>
        <w:t>Paydaşlarının kalite süreçlerine katılım ve memnuniyetini yüksek düzeyde tutmayı,</w:t>
      </w:r>
    </w:p>
    <w:p w14:paraId="3F3E274E" w14:textId="22B746F2" w:rsidR="000C42D5" w:rsidRPr="00FD6D68" w:rsidRDefault="000C42D5" w:rsidP="00FD6D6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0C42D5">
        <w:rPr>
          <w:rFonts w:ascii="Times New Roman" w:eastAsia="Times New Roman" w:hAnsi="Times New Roman" w:cs="Times New Roman"/>
          <w:color w:val="40434B"/>
          <w:kern w:val="0"/>
          <w:lang w:eastAsia="tr-TR"/>
          <w14:ligatures w14:val="none"/>
        </w:rPr>
        <w:t>Araştırma üniversitesi misyonu gereği araştırma kapasitesi ve yetkinliklerini sürekli geliştirerek bölgesel, ulusal ve uluslararası kalkınma hedeflerine uygun olarak katma değeri yüksek projelerle Ar-</w:t>
      </w:r>
      <w:proofErr w:type="spellStart"/>
      <w:r w:rsidRPr="000C42D5">
        <w:rPr>
          <w:rFonts w:ascii="Times New Roman" w:eastAsia="Times New Roman" w:hAnsi="Times New Roman" w:cs="Times New Roman"/>
          <w:color w:val="40434B"/>
          <w:kern w:val="0"/>
          <w:lang w:eastAsia="tr-TR"/>
          <w14:ligatures w14:val="none"/>
        </w:rPr>
        <w:t>Ge</w:t>
      </w:r>
      <w:proofErr w:type="spellEnd"/>
      <w:r w:rsidRPr="000C42D5">
        <w:rPr>
          <w:rFonts w:ascii="Times New Roman" w:eastAsia="Times New Roman" w:hAnsi="Times New Roman" w:cs="Times New Roman"/>
          <w:color w:val="40434B"/>
          <w:kern w:val="0"/>
          <w:lang w:eastAsia="tr-TR"/>
          <w14:ligatures w14:val="none"/>
        </w:rPr>
        <w:t xml:space="preserve"> ve yenilik ekosistemine katkıda bulunmayı,</w:t>
      </w:r>
      <w:r w:rsidRPr="00FD6D68">
        <w:rPr>
          <w:rFonts w:ascii="Times New Roman" w:eastAsia="Times New Roman" w:hAnsi="Times New Roman" w:cs="Times New Roman"/>
          <w:color w:val="40434B"/>
          <w:kern w:val="0"/>
          <w:lang w:eastAsia="tr-TR"/>
          <w14:ligatures w14:val="none"/>
        </w:rPr>
        <w:t xml:space="preserve"> </w:t>
      </w:r>
      <w:r w:rsidRPr="000C42D5">
        <w:rPr>
          <w:rFonts w:ascii="Times New Roman" w:eastAsia="Times New Roman" w:hAnsi="Times New Roman" w:cs="Times New Roman"/>
          <w:color w:val="40434B"/>
          <w:kern w:val="0"/>
          <w:lang w:eastAsia="tr-TR"/>
          <w14:ligatures w14:val="none"/>
        </w:rPr>
        <w:t>kalite politikası olarak benimse</w:t>
      </w:r>
      <w:r w:rsidRPr="00FD6D68">
        <w:rPr>
          <w:rFonts w:ascii="Times New Roman" w:eastAsia="Times New Roman" w:hAnsi="Times New Roman" w:cs="Times New Roman"/>
          <w:color w:val="40434B"/>
          <w:kern w:val="0"/>
          <w:lang w:eastAsia="tr-TR"/>
          <w14:ligatures w14:val="none"/>
        </w:rPr>
        <w:t>mektedir</w:t>
      </w:r>
      <w:r w:rsidRPr="000C42D5">
        <w:rPr>
          <w:rFonts w:ascii="Times New Roman" w:eastAsia="Times New Roman" w:hAnsi="Times New Roman" w:cs="Times New Roman"/>
          <w:color w:val="40434B"/>
          <w:kern w:val="0"/>
          <w:lang w:eastAsia="tr-TR"/>
          <w14:ligatures w14:val="none"/>
        </w:rPr>
        <w:t>.</w:t>
      </w:r>
    </w:p>
    <w:p w14:paraId="1D8493EE" w14:textId="3883E198"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sz w:val="28"/>
          <w:szCs w:val="28"/>
          <w:lang w:eastAsia="tr-TR"/>
          <w14:ligatures w14:val="none"/>
        </w:rPr>
      </w:pPr>
      <w:r w:rsidRPr="00FD6D68">
        <w:rPr>
          <w:rFonts w:ascii="Times New Roman" w:eastAsia="Times New Roman" w:hAnsi="Times New Roman" w:cs="Times New Roman"/>
          <w:b/>
          <w:bCs/>
          <w:color w:val="40434B"/>
          <w:kern w:val="0"/>
          <w:sz w:val="28"/>
          <w:szCs w:val="28"/>
          <w:lang w:eastAsia="tr-TR"/>
          <w14:ligatures w14:val="none"/>
        </w:rPr>
        <w:t xml:space="preserve">Selçuk Üniversitesi </w:t>
      </w:r>
      <w:r w:rsidR="001064F9" w:rsidRPr="001064F9">
        <w:rPr>
          <w:rFonts w:ascii="Times New Roman" w:eastAsia="Times New Roman" w:hAnsi="Times New Roman" w:cs="Times New Roman"/>
          <w:b/>
          <w:bCs/>
          <w:color w:val="40434B"/>
          <w:kern w:val="0"/>
          <w:sz w:val="28"/>
          <w:szCs w:val="28"/>
          <w:lang w:eastAsia="tr-TR"/>
          <w14:ligatures w14:val="none"/>
        </w:rPr>
        <w:t>Tasarım</w:t>
      </w:r>
      <w:r w:rsidRPr="00FD6D68">
        <w:rPr>
          <w:rFonts w:ascii="Times New Roman" w:eastAsia="Times New Roman" w:hAnsi="Times New Roman" w:cs="Times New Roman"/>
          <w:b/>
          <w:bCs/>
          <w:color w:val="40434B"/>
          <w:kern w:val="0"/>
          <w:sz w:val="28"/>
          <w:szCs w:val="28"/>
          <w:lang w:eastAsia="tr-TR"/>
          <w14:ligatures w14:val="none"/>
        </w:rPr>
        <w:t xml:space="preserve"> MYO Araştırma Politikası</w:t>
      </w:r>
    </w:p>
    <w:p w14:paraId="022BC17E" w14:textId="06E919E2" w:rsidR="00FD6D68" w:rsidRPr="00FD6D68" w:rsidRDefault="00327A4F" w:rsidP="00FD6D68">
      <w:pPr>
        <w:shd w:val="clear" w:color="auto" w:fill="FFFFFF"/>
        <w:spacing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Disiplinler arası</w:t>
      </w:r>
      <w:r w:rsidR="00FD6D68" w:rsidRPr="00FD6D68">
        <w:rPr>
          <w:rFonts w:ascii="Times New Roman" w:eastAsia="Times New Roman" w:hAnsi="Times New Roman" w:cs="Times New Roman"/>
          <w:color w:val="40434B"/>
          <w:kern w:val="0"/>
          <w:lang w:eastAsia="tr-TR"/>
          <w14:ligatures w14:val="none"/>
        </w:rPr>
        <w:t xml:space="preserve"> ve nitelikli araştırmaları, girişimciliği, üst düzey eğitimi ve topluma sunduğu hizmetleriyle ulusal ve uluslararası düzeyde saygın ve öncü bir araştırma üniversitesi olma vizyonu doğrultusunda </w:t>
      </w:r>
      <w:r>
        <w:rPr>
          <w:rFonts w:ascii="Times New Roman" w:eastAsia="Times New Roman" w:hAnsi="Times New Roman" w:cs="Times New Roman"/>
          <w:color w:val="40434B"/>
          <w:kern w:val="0"/>
          <w:lang w:eastAsia="tr-TR"/>
          <w14:ligatures w14:val="none"/>
        </w:rPr>
        <w:t>okulumuz</w:t>
      </w:r>
      <w:r w:rsidR="00FD6D68" w:rsidRPr="00FD6D68">
        <w:rPr>
          <w:rFonts w:ascii="Times New Roman" w:eastAsia="Times New Roman" w:hAnsi="Times New Roman" w:cs="Times New Roman"/>
          <w:color w:val="40434B"/>
          <w:kern w:val="0"/>
          <w:lang w:eastAsia="tr-TR"/>
          <w14:ligatures w14:val="none"/>
        </w:rPr>
        <w:t>;</w:t>
      </w:r>
    </w:p>
    <w:p w14:paraId="63AAC2CE" w14:textId="28FB8754"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Toplumsal kalkınma hedefleri doğrultusunda ülkemizin ve bölgemizin ihtiyaç duyduğu eğitim ve sanat alanlarındaki çalışmaları ön</w:t>
      </w:r>
      <w:r w:rsidR="00327A4F">
        <w:rPr>
          <w:rFonts w:ascii="Times New Roman" w:eastAsia="Times New Roman" w:hAnsi="Times New Roman" w:cs="Times New Roman"/>
          <w:color w:val="40434B"/>
          <w:kern w:val="0"/>
          <w:lang w:eastAsia="tr-TR"/>
          <w14:ligatures w14:val="none"/>
        </w:rPr>
        <w:t>gören</w:t>
      </w:r>
      <w:r w:rsidRPr="00FD6D68">
        <w:rPr>
          <w:rFonts w:ascii="Times New Roman" w:eastAsia="Times New Roman" w:hAnsi="Times New Roman" w:cs="Times New Roman"/>
          <w:color w:val="40434B"/>
          <w:kern w:val="0"/>
          <w:lang w:eastAsia="tr-TR"/>
          <w14:ligatures w14:val="none"/>
        </w:rPr>
        <w:t>,</w:t>
      </w:r>
    </w:p>
    <w:p w14:paraId="29005658"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 xml:space="preserve">Ulusal ve uluslararası </w:t>
      </w:r>
      <w:proofErr w:type="gramStart"/>
      <w:r w:rsidRPr="00FD6D68">
        <w:rPr>
          <w:rFonts w:ascii="Times New Roman" w:eastAsia="Times New Roman" w:hAnsi="Times New Roman" w:cs="Times New Roman"/>
          <w:color w:val="40434B"/>
          <w:kern w:val="0"/>
          <w:lang w:eastAsia="tr-TR"/>
          <w14:ligatures w14:val="none"/>
        </w:rPr>
        <w:t>işbirlikleri</w:t>
      </w:r>
      <w:proofErr w:type="gramEnd"/>
      <w:r w:rsidRPr="00FD6D68">
        <w:rPr>
          <w:rFonts w:ascii="Times New Roman" w:eastAsia="Times New Roman" w:hAnsi="Times New Roman" w:cs="Times New Roman"/>
          <w:color w:val="40434B"/>
          <w:kern w:val="0"/>
          <w:lang w:eastAsia="tr-TR"/>
          <w14:ligatures w14:val="none"/>
        </w:rPr>
        <w:t xml:space="preserve"> sayesinde kazanılan dış fonlarla desteklenen nitelikli Araştırma-Geliştirme (Ar-</w:t>
      </w:r>
      <w:proofErr w:type="spellStart"/>
      <w:r w:rsidRPr="00FD6D68">
        <w:rPr>
          <w:rFonts w:ascii="Times New Roman" w:eastAsia="Times New Roman" w:hAnsi="Times New Roman" w:cs="Times New Roman"/>
          <w:color w:val="40434B"/>
          <w:kern w:val="0"/>
          <w:lang w:eastAsia="tr-TR"/>
          <w14:ligatures w14:val="none"/>
        </w:rPr>
        <w:t>Ge</w:t>
      </w:r>
      <w:proofErr w:type="spellEnd"/>
      <w:r w:rsidRPr="00FD6D68">
        <w:rPr>
          <w:rFonts w:ascii="Times New Roman" w:eastAsia="Times New Roman" w:hAnsi="Times New Roman" w:cs="Times New Roman"/>
          <w:color w:val="40434B"/>
          <w:kern w:val="0"/>
          <w:lang w:eastAsia="tr-TR"/>
          <w14:ligatures w14:val="none"/>
        </w:rPr>
        <w:t>) çalışmalarının sonuç ve çıktılarını takip edip gerektiğinde sürece müdahale ederek en yüksek değere ulaşmaya çalışan,</w:t>
      </w:r>
    </w:p>
    <w:p w14:paraId="0CFD41F8"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Eğitimden teknolojiye, temel bilimlerden sağlık bilimlerine uzanan geniş konu dağılımındaki bilgi, beceri ve deneyimlerini, Ar-</w:t>
      </w:r>
      <w:proofErr w:type="spellStart"/>
      <w:r w:rsidRPr="00FD6D68">
        <w:rPr>
          <w:rFonts w:ascii="Times New Roman" w:eastAsia="Times New Roman" w:hAnsi="Times New Roman" w:cs="Times New Roman"/>
          <w:color w:val="40434B"/>
          <w:kern w:val="0"/>
          <w:lang w:eastAsia="tr-TR"/>
          <w14:ligatures w14:val="none"/>
        </w:rPr>
        <w:t>Ge</w:t>
      </w:r>
      <w:proofErr w:type="spellEnd"/>
      <w:r w:rsidRPr="00FD6D68">
        <w:rPr>
          <w:rFonts w:ascii="Times New Roman" w:eastAsia="Times New Roman" w:hAnsi="Times New Roman" w:cs="Times New Roman"/>
          <w:color w:val="40434B"/>
          <w:kern w:val="0"/>
          <w:lang w:eastAsia="tr-TR"/>
          <w14:ligatures w14:val="none"/>
        </w:rPr>
        <w:t xml:space="preserve"> ve Ürün Geliştirme (</w:t>
      </w:r>
      <w:proofErr w:type="spellStart"/>
      <w:r w:rsidRPr="00FD6D68">
        <w:rPr>
          <w:rFonts w:ascii="Times New Roman" w:eastAsia="Times New Roman" w:hAnsi="Times New Roman" w:cs="Times New Roman"/>
          <w:color w:val="40434B"/>
          <w:kern w:val="0"/>
          <w:lang w:eastAsia="tr-TR"/>
          <w14:ligatures w14:val="none"/>
        </w:rPr>
        <w:t>Ür-Ge</w:t>
      </w:r>
      <w:proofErr w:type="spellEnd"/>
      <w:r w:rsidRPr="00FD6D68">
        <w:rPr>
          <w:rFonts w:ascii="Times New Roman" w:eastAsia="Times New Roman" w:hAnsi="Times New Roman" w:cs="Times New Roman"/>
          <w:color w:val="40434B"/>
          <w:kern w:val="0"/>
          <w:lang w:eastAsia="tr-TR"/>
          <w14:ligatures w14:val="none"/>
        </w:rPr>
        <w:t xml:space="preserve"> donanımlarını ve çıktılarını toplumsal katkı bilinciyle paylaşan,</w:t>
      </w:r>
    </w:p>
    <w:p w14:paraId="6AD86BF5"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Stratejilerimizle uyumlu şekilde yönlendirilen Üniversite-Sanayi-Kamu iş birliğinde yürütülen üst düzey bilimsel araştırmaların çıktılarını ekonomik değere dönüştürerek girişimcilik ve yenilikçiliği sürdürülebilir kılan,</w:t>
      </w:r>
    </w:p>
    <w:p w14:paraId="0BB27DEF"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İç ve dış kaynaklarını ülkemiz için öncelikli alanlarda yürütülen çalışmaları desteklemek ve araştırma altyapısını güçlendirmek için verimli kullanan,</w:t>
      </w:r>
    </w:p>
    <w:p w14:paraId="5995EAE7"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Yurtiçi ve yurtdışı Ar-</w:t>
      </w:r>
      <w:proofErr w:type="spellStart"/>
      <w:r w:rsidRPr="00FD6D68">
        <w:rPr>
          <w:rFonts w:ascii="Times New Roman" w:eastAsia="Times New Roman" w:hAnsi="Times New Roman" w:cs="Times New Roman"/>
          <w:color w:val="40434B"/>
          <w:kern w:val="0"/>
          <w:lang w:eastAsia="tr-TR"/>
          <w14:ligatures w14:val="none"/>
        </w:rPr>
        <w:t>Ge</w:t>
      </w:r>
      <w:proofErr w:type="spellEnd"/>
      <w:r w:rsidRPr="00FD6D68">
        <w:rPr>
          <w:rFonts w:ascii="Times New Roman" w:eastAsia="Times New Roman" w:hAnsi="Times New Roman" w:cs="Times New Roman"/>
          <w:color w:val="40434B"/>
          <w:kern w:val="0"/>
          <w:lang w:eastAsia="tr-TR"/>
          <w14:ligatures w14:val="none"/>
        </w:rPr>
        <w:t xml:space="preserve"> destek programlarına katılımı ve fonların etkin kullanımını sağlamak adına, araştırmacıların yetkinliklerini geliştirecek etkinlikler düzenleyen,</w:t>
      </w:r>
    </w:p>
    <w:p w14:paraId="676178C8"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Stratejik Planımızda belirtilen hedeflere bağlı olarak araştırma çıktılarını ve kazanımlarını düzenli performans ölçümleriyle izleyen, değerlendiren ve sürekli iyileştirmeyi önceleyen,</w:t>
      </w:r>
    </w:p>
    <w:p w14:paraId="21637AD5" w14:textId="54836001"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Her düzeydeki eğitim programlarında gerek akademisyenler gerekse öğrenciler için araştırmayı eğitimin temel bileşeni haline getirerek bilimsel zenginliği ve motivasyonu artıran,</w:t>
      </w:r>
    </w:p>
    <w:p w14:paraId="006BFF9F"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Sürdürülebilir eğitim-bilim ekosistemi oluşturarak, bilgi ve teknolojiyi insana fayda ilkesi çerçevesinde yaşam boyu eğitim ve gelişim sürecine katkıda bulunan,</w:t>
      </w:r>
    </w:p>
    <w:p w14:paraId="4A3A19C1"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Üniversite içerisinde geliştirdiği idari yapılanma ile Araştırma-Geliştirme çalışmalarının bütüncül bir bakış açısıyla yürütülmesini sağlayan,</w:t>
      </w:r>
    </w:p>
    <w:p w14:paraId="31FAD449" w14:textId="77777777" w:rsidR="00FD6D68" w:rsidRPr="00FD6D68" w:rsidRDefault="00FD6D68" w:rsidP="00FD6D6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lastRenderedPageBreak/>
        <w:t>Araştırıcı, sorgulayıcı ve çözümleyici düşünce yapısında, hızla değişen dünya koşullarında topluma liderlik yapabilecek, milli, manevi, kültürel ve insani değerlere saygılı ve bu değerleri içselleştirmiş bireyler yetiştiren, eğitimde ve bilimde lider ve rehber bir Üniversite olmayı ilke edinmiştir.</w:t>
      </w:r>
    </w:p>
    <w:p w14:paraId="7EAECB48" w14:textId="5DA04AD5"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sz w:val="28"/>
          <w:szCs w:val="28"/>
          <w:lang w:eastAsia="tr-TR"/>
          <w14:ligatures w14:val="none"/>
        </w:rPr>
      </w:pPr>
      <w:r w:rsidRPr="00FD6D68">
        <w:rPr>
          <w:rFonts w:ascii="Times New Roman" w:eastAsia="Times New Roman" w:hAnsi="Times New Roman" w:cs="Times New Roman"/>
          <w:b/>
          <w:bCs/>
          <w:color w:val="40434B"/>
          <w:kern w:val="0"/>
          <w:sz w:val="28"/>
          <w:szCs w:val="28"/>
          <w:lang w:eastAsia="tr-TR"/>
          <w14:ligatures w14:val="none"/>
        </w:rPr>
        <w:t xml:space="preserve">Selçuk Üniversitesi </w:t>
      </w:r>
      <w:r w:rsidR="001064F9" w:rsidRPr="001064F9">
        <w:rPr>
          <w:rFonts w:ascii="Times New Roman" w:eastAsia="Times New Roman" w:hAnsi="Times New Roman" w:cs="Times New Roman"/>
          <w:b/>
          <w:bCs/>
          <w:color w:val="40434B"/>
          <w:kern w:val="0"/>
          <w:sz w:val="28"/>
          <w:szCs w:val="28"/>
          <w:lang w:eastAsia="tr-TR"/>
          <w14:ligatures w14:val="none"/>
        </w:rPr>
        <w:t>Tasarım</w:t>
      </w:r>
      <w:r w:rsidRPr="00FD6D68">
        <w:rPr>
          <w:rFonts w:ascii="Times New Roman" w:eastAsia="Times New Roman" w:hAnsi="Times New Roman" w:cs="Times New Roman"/>
          <w:b/>
          <w:bCs/>
          <w:color w:val="40434B"/>
          <w:kern w:val="0"/>
          <w:sz w:val="28"/>
          <w:szCs w:val="28"/>
          <w:lang w:eastAsia="tr-TR"/>
          <w14:ligatures w14:val="none"/>
        </w:rPr>
        <w:t xml:space="preserve"> MYO Uluslararasılaşma Politikası</w:t>
      </w:r>
    </w:p>
    <w:p w14:paraId="12B99666" w14:textId="1D2A7B72"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Selçuk Üniversitesi, uluslararasılaşmayı hedefleyen ve eğitim-öğretim, araştırma, toplumsal katkı ve öğrenci düzeyinde içselleştiren bir araştırma üniversitesi</w:t>
      </w:r>
      <w:r w:rsidR="00327A4F">
        <w:rPr>
          <w:rFonts w:ascii="Times New Roman" w:eastAsia="Times New Roman" w:hAnsi="Times New Roman" w:cs="Times New Roman"/>
          <w:color w:val="40434B"/>
          <w:kern w:val="0"/>
          <w:lang w:eastAsia="tr-TR"/>
          <w14:ligatures w14:val="none"/>
        </w:rPr>
        <w:t>nin meslek yüksek okulu</w:t>
      </w:r>
      <w:r w:rsidRPr="00FD6D68">
        <w:rPr>
          <w:rFonts w:ascii="Times New Roman" w:eastAsia="Times New Roman" w:hAnsi="Times New Roman" w:cs="Times New Roman"/>
          <w:color w:val="40434B"/>
          <w:kern w:val="0"/>
          <w:lang w:eastAsia="tr-TR"/>
          <w14:ligatures w14:val="none"/>
        </w:rPr>
        <w:t xml:space="preserve"> olarak</w:t>
      </w:r>
      <w:r w:rsidR="00327A4F">
        <w:rPr>
          <w:rFonts w:ascii="Times New Roman" w:eastAsia="Times New Roman" w:hAnsi="Times New Roman" w:cs="Times New Roman"/>
          <w:color w:val="40434B"/>
          <w:kern w:val="0"/>
          <w:lang w:eastAsia="tr-TR"/>
          <w14:ligatures w14:val="none"/>
        </w:rPr>
        <w:t xml:space="preserve"> öğrenci</w:t>
      </w:r>
      <w:r w:rsidR="00727B18">
        <w:rPr>
          <w:rFonts w:ascii="Times New Roman" w:eastAsia="Times New Roman" w:hAnsi="Times New Roman" w:cs="Times New Roman"/>
          <w:color w:val="40434B"/>
          <w:kern w:val="0"/>
          <w:lang w:eastAsia="tr-TR"/>
          <w14:ligatures w14:val="none"/>
        </w:rPr>
        <w:t>lerin</w:t>
      </w:r>
      <w:r w:rsidR="00327A4F">
        <w:rPr>
          <w:rFonts w:ascii="Times New Roman" w:eastAsia="Times New Roman" w:hAnsi="Times New Roman" w:cs="Times New Roman"/>
          <w:color w:val="40434B"/>
          <w:kern w:val="0"/>
          <w:lang w:eastAsia="tr-TR"/>
          <w14:ligatures w14:val="none"/>
        </w:rPr>
        <w:t xml:space="preserve"> </w:t>
      </w:r>
      <w:r w:rsidR="00727B18">
        <w:rPr>
          <w:rFonts w:ascii="Times New Roman" w:eastAsia="Times New Roman" w:hAnsi="Times New Roman" w:cs="Times New Roman"/>
          <w:color w:val="40434B"/>
          <w:kern w:val="0"/>
          <w:lang w:eastAsia="tr-TR"/>
          <w14:ligatures w14:val="none"/>
        </w:rPr>
        <w:t>eğitim ve öğretim süreci başladıktan</w:t>
      </w:r>
      <w:r w:rsidR="00327A4F">
        <w:rPr>
          <w:rFonts w:ascii="Times New Roman" w:eastAsia="Times New Roman" w:hAnsi="Times New Roman" w:cs="Times New Roman"/>
          <w:color w:val="40434B"/>
          <w:kern w:val="0"/>
          <w:lang w:eastAsia="tr-TR"/>
          <w14:ligatures w14:val="none"/>
        </w:rPr>
        <w:t xml:space="preserve"> sonra</w:t>
      </w:r>
      <w:r w:rsidRPr="00FD6D68">
        <w:rPr>
          <w:rFonts w:ascii="Times New Roman" w:eastAsia="Times New Roman" w:hAnsi="Times New Roman" w:cs="Times New Roman"/>
          <w:color w:val="40434B"/>
          <w:kern w:val="0"/>
          <w:lang w:eastAsia="tr-TR"/>
          <w14:ligatures w14:val="none"/>
        </w:rPr>
        <w:t>;</w:t>
      </w:r>
    </w:p>
    <w:p w14:paraId="74CB89AA" w14:textId="1FCF6F0E" w:rsidR="00FD6D68" w:rsidRPr="00FD6D68" w:rsidRDefault="004244E8" w:rsidP="00FD6D6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Pr>
          <w:rFonts w:ascii="Times New Roman" w:eastAsia="Times New Roman" w:hAnsi="Times New Roman" w:cs="Times New Roman"/>
          <w:color w:val="40434B"/>
          <w:kern w:val="0"/>
          <w:lang w:eastAsia="tr-TR"/>
          <w14:ligatures w14:val="none"/>
        </w:rPr>
        <w:t xml:space="preserve">Ulusal ve </w:t>
      </w:r>
      <w:r w:rsidR="00FD6D68" w:rsidRPr="00FD6D68">
        <w:rPr>
          <w:rFonts w:ascii="Times New Roman" w:eastAsia="Times New Roman" w:hAnsi="Times New Roman" w:cs="Times New Roman"/>
          <w:color w:val="40434B"/>
          <w:kern w:val="0"/>
          <w:lang w:eastAsia="tr-TR"/>
          <w14:ligatures w14:val="none"/>
        </w:rPr>
        <w:t>uluslararası tanınırlığı olan programların sayısını artır</w:t>
      </w:r>
      <w:r>
        <w:rPr>
          <w:rFonts w:ascii="Times New Roman" w:eastAsia="Times New Roman" w:hAnsi="Times New Roman" w:cs="Times New Roman"/>
          <w:color w:val="40434B"/>
          <w:kern w:val="0"/>
          <w:lang w:eastAsia="tr-TR"/>
          <w14:ligatures w14:val="none"/>
        </w:rPr>
        <w:t>mak</w:t>
      </w:r>
      <w:r w:rsidR="00FD6D68" w:rsidRPr="00FD6D68">
        <w:rPr>
          <w:rFonts w:ascii="Times New Roman" w:eastAsia="Times New Roman" w:hAnsi="Times New Roman" w:cs="Times New Roman"/>
          <w:color w:val="40434B"/>
          <w:kern w:val="0"/>
          <w:lang w:eastAsia="tr-TR"/>
          <w14:ligatures w14:val="none"/>
        </w:rPr>
        <w:t>,</w:t>
      </w:r>
    </w:p>
    <w:p w14:paraId="3F6D2AF4" w14:textId="2EBA387C" w:rsidR="00FD6D68" w:rsidRPr="00FD6D68" w:rsidRDefault="00FD6D68" w:rsidP="00FD6D6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 xml:space="preserve">Uluslararası öğrenci </w:t>
      </w:r>
      <w:r w:rsidR="004244E8">
        <w:rPr>
          <w:rFonts w:ascii="Times New Roman" w:eastAsia="Times New Roman" w:hAnsi="Times New Roman" w:cs="Times New Roman"/>
          <w:color w:val="40434B"/>
          <w:kern w:val="0"/>
          <w:lang w:eastAsia="tr-TR"/>
          <w14:ligatures w14:val="none"/>
        </w:rPr>
        <w:t>çeşitliliğini</w:t>
      </w:r>
      <w:r w:rsidRPr="00FD6D68">
        <w:rPr>
          <w:rFonts w:ascii="Times New Roman" w:eastAsia="Times New Roman" w:hAnsi="Times New Roman" w:cs="Times New Roman"/>
          <w:color w:val="40434B"/>
          <w:kern w:val="0"/>
          <w:lang w:eastAsia="tr-TR"/>
          <w14:ligatures w14:val="none"/>
        </w:rPr>
        <w:t xml:space="preserve"> artırmak,</w:t>
      </w:r>
    </w:p>
    <w:p w14:paraId="5A15B791" w14:textId="1A30C5D0" w:rsidR="00FD6D68" w:rsidRPr="00FD6D68" w:rsidRDefault="00FD6D68" w:rsidP="00FD6D6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Öğrencileri</w:t>
      </w:r>
      <w:r w:rsidR="004244E8">
        <w:rPr>
          <w:rFonts w:ascii="Times New Roman" w:eastAsia="Times New Roman" w:hAnsi="Times New Roman" w:cs="Times New Roman"/>
          <w:color w:val="40434B"/>
          <w:kern w:val="0"/>
          <w:lang w:eastAsia="tr-TR"/>
          <w14:ligatures w14:val="none"/>
        </w:rPr>
        <w:t xml:space="preserve">mizin </w:t>
      </w:r>
      <w:r w:rsidRPr="00FD6D68">
        <w:rPr>
          <w:rFonts w:ascii="Times New Roman" w:eastAsia="Times New Roman" w:hAnsi="Times New Roman" w:cs="Times New Roman"/>
          <w:color w:val="40434B"/>
          <w:kern w:val="0"/>
          <w:lang w:eastAsia="tr-TR"/>
          <w14:ligatures w14:val="none"/>
        </w:rPr>
        <w:t xml:space="preserve">yurtdışı staj ve eğitim </w:t>
      </w:r>
      <w:r w:rsidR="004244E8">
        <w:rPr>
          <w:rFonts w:ascii="Times New Roman" w:eastAsia="Times New Roman" w:hAnsi="Times New Roman" w:cs="Times New Roman"/>
          <w:color w:val="40434B"/>
          <w:kern w:val="0"/>
          <w:lang w:eastAsia="tr-TR"/>
          <w14:ligatures w14:val="none"/>
        </w:rPr>
        <w:t>programlarında bilgi, görgü ve eğitim düzeylerini uluslararası seviyelerini yükseltmek.</w:t>
      </w:r>
    </w:p>
    <w:p w14:paraId="0E302938" w14:textId="77777777" w:rsidR="00FD6D68" w:rsidRPr="00FD6D68" w:rsidRDefault="00FD6D68" w:rsidP="00FD6D6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Yurtdışı üniversitelerle ortaklık, iş birliği, araştırma, bilimsel, kültürel ve sosyal faaliyetleri artırıcı,</w:t>
      </w:r>
    </w:p>
    <w:p w14:paraId="5CD91003" w14:textId="33938D28"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sz w:val="28"/>
          <w:szCs w:val="28"/>
          <w:lang w:eastAsia="tr-TR"/>
          <w14:ligatures w14:val="none"/>
        </w:rPr>
      </w:pPr>
      <w:r w:rsidRPr="00FD6D68">
        <w:rPr>
          <w:rFonts w:ascii="Times New Roman" w:eastAsia="Times New Roman" w:hAnsi="Times New Roman" w:cs="Times New Roman"/>
          <w:b/>
          <w:bCs/>
          <w:color w:val="40434B"/>
          <w:kern w:val="0"/>
          <w:sz w:val="28"/>
          <w:szCs w:val="28"/>
          <w:lang w:eastAsia="tr-TR"/>
          <w14:ligatures w14:val="none"/>
        </w:rPr>
        <w:t xml:space="preserve">Selçuk Üniversitesi </w:t>
      </w:r>
      <w:r w:rsidR="001064F9" w:rsidRPr="001064F9">
        <w:rPr>
          <w:rFonts w:ascii="Times New Roman" w:eastAsia="Times New Roman" w:hAnsi="Times New Roman" w:cs="Times New Roman"/>
          <w:b/>
          <w:bCs/>
          <w:color w:val="40434B"/>
          <w:kern w:val="0"/>
          <w:sz w:val="28"/>
          <w:szCs w:val="28"/>
          <w:lang w:eastAsia="tr-TR"/>
          <w14:ligatures w14:val="none"/>
        </w:rPr>
        <w:t>Tasarım</w:t>
      </w:r>
      <w:r w:rsidRPr="00FD6D68">
        <w:rPr>
          <w:rFonts w:ascii="Times New Roman" w:eastAsia="Times New Roman" w:hAnsi="Times New Roman" w:cs="Times New Roman"/>
          <w:b/>
          <w:bCs/>
          <w:color w:val="40434B"/>
          <w:kern w:val="0"/>
          <w:sz w:val="28"/>
          <w:szCs w:val="28"/>
          <w:lang w:eastAsia="tr-TR"/>
          <w14:ligatures w14:val="none"/>
        </w:rPr>
        <w:t xml:space="preserve"> MYO Toplumsal Katkı Politikası</w:t>
      </w:r>
    </w:p>
    <w:p w14:paraId="0E481EBB" w14:textId="2F6758C0" w:rsidR="00FD6D68" w:rsidRPr="00FD6D68" w:rsidRDefault="00FD6D68" w:rsidP="00FD6D68">
      <w:pPr>
        <w:shd w:val="clear" w:color="auto" w:fill="FFFFFF"/>
        <w:spacing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Selçuk Üniversitesi yaşam boyu eğitim ve gelişim sürecine katkıda bulunmayı, ulusal ve uluslararası düzeyde saygın bir üniversite olmayı misyon ve vizyon olarak benimsemiş, üretilen bilgiyi iç ve dış paydaşlar aracılığı ile topluma aktarmayı temel bir değer olarak kabul etmekte ve bu bakış açısı doğrultusunda yerel, ulusal ve uluslararası gelişimi sağlamak amacıyla politik, ekonomik, sosyal, kültürel, eğitim ve teknolojik alanlarda bilimsel araştırma temelli topluma hizmet sağlamak adına</w:t>
      </w:r>
      <w:r w:rsidR="00AF2F3C">
        <w:rPr>
          <w:rFonts w:ascii="Times New Roman" w:eastAsia="Times New Roman" w:hAnsi="Times New Roman" w:cs="Times New Roman"/>
          <w:color w:val="40434B"/>
          <w:kern w:val="0"/>
          <w:lang w:eastAsia="tr-TR"/>
          <w14:ligatures w14:val="none"/>
        </w:rPr>
        <w:t xml:space="preserve"> meslek yüksekokulumuzun toplumsal katkı adına</w:t>
      </w:r>
      <w:r w:rsidRPr="00FD6D68">
        <w:rPr>
          <w:rFonts w:ascii="Times New Roman" w:eastAsia="Times New Roman" w:hAnsi="Times New Roman" w:cs="Times New Roman"/>
          <w:color w:val="40434B"/>
          <w:kern w:val="0"/>
          <w:lang w:eastAsia="tr-TR"/>
          <w14:ligatures w14:val="none"/>
        </w:rPr>
        <w:t>;</w:t>
      </w:r>
    </w:p>
    <w:p w14:paraId="7FCFA506" w14:textId="77777777"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Toplumun ihtiyaçlarına uygun eğitim-öğretim faaliyetlerini gerçekleştirmek ve sosyal sorumluluk bilincinin yaygınlaştırılmasına katkı sağlamayı,</w:t>
      </w:r>
    </w:p>
    <w:p w14:paraId="5BFAE71E" w14:textId="77777777"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Ekonomik, sosyal, kültürel, eğitim ve teknoloji alanlarında bilimsel araştırmalar ve danışmanlık yaparak bölgesel gelişmeye katkı sağlamayı,</w:t>
      </w:r>
    </w:p>
    <w:p w14:paraId="43814131" w14:textId="77777777"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Toplumda yaşam boyu öğrenme kültürünün oluşturulmasına ve öğrenme becerilerinin kazandırılmasına katkı sağlamayı,</w:t>
      </w:r>
    </w:p>
    <w:p w14:paraId="50AEBFBA" w14:textId="77777777"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Yerel yönetimlerle iş birliğiyle projeler hazırlamak ve bu projelerin hayata geçirilmesiyle yerel kalkınmanın gelişmesine katkı sağlamayı,</w:t>
      </w:r>
    </w:p>
    <w:p w14:paraId="5AFE34FC" w14:textId="11F26AF6"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 xml:space="preserve">Teknolojik yenilik ve uygulamaların Teknoloji Geliştirme Bölgesi, Teknoloji Transfer Ofisi ve Araştırma-Geliştirme Merkezlerinin destek faaliyetleriyle ortaya çıkan ürünlerin iş çevrelerine duyurulması ve nitelikli </w:t>
      </w:r>
      <w:r w:rsidR="0023086B">
        <w:rPr>
          <w:rFonts w:ascii="Times New Roman" w:eastAsia="Times New Roman" w:hAnsi="Times New Roman" w:cs="Times New Roman"/>
          <w:color w:val="40434B"/>
          <w:kern w:val="0"/>
          <w:lang w:eastAsia="tr-TR"/>
          <w14:ligatures w14:val="none"/>
        </w:rPr>
        <w:t xml:space="preserve">ara </w:t>
      </w:r>
      <w:r w:rsidRPr="00FD6D68">
        <w:rPr>
          <w:rFonts w:ascii="Times New Roman" w:eastAsia="Times New Roman" w:hAnsi="Times New Roman" w:cs="Times New Roman"/>
          <w:color w:val="40434B"/>
          <w:kern w:val="0"/>
          <w:lang w:eastAsia="tr-TR"/>
          <w14:ligatures w14:val="none"/>
        </w:rPr>
        <w:t>eleman ihtiyacı için gereken eğitimlerin sağlanmasıyla bölgenin kalkınmasını sağlamayı,</w:t>
      </w:r>
    </w:p>
    <w:p w14:paraId="65438F65" w14:textId="727AAC28"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 xml:space="preserve">Üniversite ve sanayi </w:t>
      </w:r>
      <w:r w:rsidR="00760A8F" w:rsidRPr="00FD6D68">
        <w:rPr>
          <w:rFonts w:ascii="Times New Roman" w:eastAsia="Times New Roman" w:hAnsi="Times New Roman" w:cs="Times New Roman"/>
          <w:color w:val="40434B"/>
          <w:kern w:val="0"/>
          <w:lang w:eastAsia="tr-TR"/>
          <w14:ligatures w14:val="none"/>
        </w:rPr>
        <w:t>iş birliği</w:t>
      </w:r>
      <w:r w:rsidRPr="00FD6D68">
        <w:rPr>
          <w:rFonts w:ascii="Times New Roman" w:eastAsia="Times New Roman" w:hAnsi="Times New Roman" w:cs="Times New Roman"/>
          <w:color w:val="40434B"/>
          <w:kern w:val="0"/>
          <w:lang w:eastAsia="tr-TR"/>
          <w14:ligatures w14:val="none"/>
        </w:rPr>
        <w:t xml:space="preserve"> kapsamında yapılan çalışmalar süresince daha nitelikli </w:t>
      </w:r>
      <w:r w:rsidR="0023086B">
        <w:rPr>
          <w:rFonts w:ascii="Times New Roman" w:eastAsia="Times New Roman" w:hAnsi="Times New Roman" w:cs="Times New Roman"/>
          <w:color w:val="40434B"/>
          <w:kern w:val="0"/>
          <w:lang w:eastAsia="tr-TR"/>
          <w14:ligatures w14:val="none"/>
        </w:rPr>
        <w:t>ara eleman</w:t>
      </w:r>
      <w:r w:rsidRPr="00FD6D68">
        <w:rPr>
          <w:rFonts w:ascii="Times New Roman" w:eastAsia="Times New Roman" w:hAnsi="Times New Roman" w:cs="Times New Roman"/>
          <w:color w:val="40434B"/>
          <w:kern w:val="0"/>
          <w:lang w:eastAsia="tr-TR"/>
          <w14:ligatures w14:val="none"/>
        </w:rPr>
        <w:t xml:space="preserve"> yetiştirmenin yanı sıra sanayinin gereksinimlerini sağlayacak çalışmalara</w:t>
      </w:r>
      <w:r w:rsidR="0023086B">
        <w:rPr>
          <w:rFonts w:ascii="Times New Roman" w:eastAsia="Times New Roman" w:hAnsi="Times New Roman" w:cs="Times New Roman"/>
          <w:color w:val="40434B"/>
          <w:kern w:val="0"/>
          <w:lang w:eastAsia="tr-TR"/>
          <w14:ligatures w14:val="none"/>
        </w:rPr>
        <w:t xml:space="preserve"> da</w:t>
      </w:r>
      <w:r w:rsidRPr="00FD6D68">
        <w:rPr>
          <w:rFonts w:ascii="Times New Roman" w:eastAsia="Times New Roman" w:hAnsi="Times New Roman" w:cs="Times New Roman"/>
          <w:color w:val="40434B"/>
          <w:kern w:val="0"/>
          <w:lang w:eastAsia="tr-TR"/>
          <w14:ligatures w14:val="none"/>
        </w:rPr>
        <w:t xml:space="preserve"> katkı sağlama</w:t>
      </w:r>
      <w:r w:rsidR="0023086B">
        <w:rPr>
          <w:rFonts w:ascii="Times New Roman" w:eastAsia="Times New Roman" w:hAnsi="Times New Roman" w:cs="Times New Roman"/>
          <w:color w:val="40434B"/>
          <w:kern w:val="0"/>
          <w:lang w:eastAsia="tr-TR"/>
          <w14:ligatures w14:val="none"/>
        </w:rPr>
        <w:t>k</w:t>
      </w:r>
      <w:r w:rsidRPr="00FD6D68">
        <w:rPr>
          <w:rFonts w:ascii="Times New Roman" w:eastAsia="Times New Roman" w:hAnsi="Times New Roman" w:cs="Times New Roman"/>
          <w:color w:val="40434B"/>
          <w:kern w:val="0"/>
          <w:lang w:eastAsia="tr-TR"/>
          <w14:ligatures w14:val="none"/>
        </w:rPr>
        <w:t>,</w:t>
      </w:r>
    </w:p>
    <w:p w14:paraId="6BE10C73" w14:textId="5822F7A8" w:rsidR="00FD6D68" w:rsidRPr="00FD6D68" w:rsidRDefault="00FD6D68" w:rsidP="00FD6D6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40434B"/>
          <w:kern w:val="0"/>
          <w:lang w:eastAsia="tr-TR"/>
          <w14:ligatures w14:val="none"/>
        </w:rPr>
      </w:pPr>
      <w:r w:rsidRPr="00FD6D68">
        <w:rPr>
          <w:rFonts w:ascii="Times New Roman" w:eastAsia="Times New Roman" w:hAnsi="Times New Roman" w:cs="Times New Roman"/>
          <w:color w:val="40434B"/>
          <w:kern w:val="0"/>
          <w:lang w:eastAsia="tr-TR"/>
          <w14:ligatures w14:val="none"/>
        </w:rPr>
        <w:t>Çevre sorunlarına çözüm geliştirici önlemler almayı, öneriler sunmayı ve farkındalık oluşturmayı</w:t>
      </w:r>
      <w:r w:rsidR="00FC6853">
        <w:rPr>
          <w:rFonts w:ascii="Times New Roman" w:eastAsia="Times New Roman" w:hAnsi="Times New Roman" w:cs="Times New Roman"/>
          <w:color w:val="40434B"/>
          <w:kern w:val="0"/>
          <w:lang w:eastAsia="tr-TR"/>
          <w14:ligatures w14:val="none"/>
        </w:rPr>
        <w:t xml:space="preserve"> sağlayıcıyı faaliyetlerde bulunmak</w:t>
      </w:r>
      <w:r w:rsidRPr="00FD6D68">
        <w:rPr>
          <w:rFonts w:ascii="Times New Roman" w:eastAsia="Times New Roman" w:hAnsi="Times New Roman" w:cs="Times New Roman"/>
          <w:color w:val="40434B"/>
          <w:kern w:val="0"/>
          <w:lang w:eastAsia="tr-TR"/>
          <w14:ligatures w14:val="none"/>
        </w:rPr>
        <w:t>,</w:t>
      </w:r>
    </w:p>
    <w:p w14:paraId="226E144C" w14:textId="77777777" w:rsidR="00C33620" w:rsidRPr="00FD6D68" w:rsidRDefault="00C33620" w:rsidP="00FD6D68">
      <w:pPr>
        <w:jc w:val="both"/>
        <w:rPr>
          <w:rFonts w:ascii="Times New Roman" w:hAnsi="Times New Roman" w:cs="Times New Roman"/>
        </w:rPr>
      </w:pPr>
    </w:p>
    <w:sectPr w:rsidR="00C33620" w:rsidRPr="00FD6D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C01AC"/>
    <w:multiLevelType w:val="multilevel"/>
    <w:tmpl w:val="C444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845CC"/>
    <w:multiLevelType w:val="multilevel"/>
    <w:tmpl w:val="E102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B3362"/>
    <w:multiLevelType w:val="multilevel"/>
    <w:tmpl w:val="C7F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B5DFA"/>
    <w:multiLevelType w:val="multilevel"/>
    <w:tmpl w:val="1666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650409">
    <w:abstractNumId w:val="2"/>
  </w:num>
  <w:num w:numId="2" w16cid:durableId="207836923">
    <w:abstractNumId w:val="0"/>
  </w:num>
  <w:num w:numId="3" w16cid:durableId="213659210">
    <w:abstractNumId w:val="3"/>
  </w:num>
  <w:num w:numId="4" w16cid:durableId="898518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20"/>
    <w:rsid w:val="000C050C"/>
    <w:rsid w:val="000C42D5"/>
    <w:rsid w:val="001064F9"/>
    <w:rsid w:val="0015692C"/>
    <w:rsid w:val="0023086B"/>
    <w:rsid w:val="0023754B"/>
    <w:rsid w:val="00327A4F"/>
    <w:rsid w:val="004244E8"/>
    <w:rsid w:val="00727B18"/>
    <w:rsid w:val="00760A8F"/>
    <w:rsid w:val="007B19E2"/>
    <w:rsid w:val="00AA01CD"/>
    <w:rsid w:val="00AF2F3C"/>
    <w:rsid w:val="00C33620"/>
    <w:rsid w:val="00CE29B5"/>
    <w:rsid w:val="00D81C2E"/>
    <w:rsid w:val="00EF4649"/>
    <w:rsid w:val="00FC6853"/>
    <w:rsid w:val="00FD6D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D59F"/>
  <w15:chartTrackingRefBased/>
  <w15:docId w15:val="{1926F54B-10FB-4C5E-88AB-CF513E83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33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33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3362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3362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3362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3362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3362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3362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3362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3362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3362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3362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3362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3362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3362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3362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3362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33620"/>
    <w:rPr>
      <w:rFonts w:eastAsiaTheme="majorEastAsia" w:cstheme="majorBidi"/>
      <w:color w:val="272727" w:themeColor="text1" w:themeTint="D8"/>
    </w:rPr>
  </w:style>
  <w:style w:type="paragraph" w:styleId="KonuBal">
    <w:name w:val="Title"/>
    <w:basedOn w:val="Normal"/>
    <w:next w:val="Normal"/>
    <w:link w:val="KonuBalChar"/>
    <w:uiPriority w:val="10"/>
    <w:qFormat/>
    <w:rsid w:val="00C33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36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3362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3362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336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33620"/>
    <w:rPr>
      <w:i/>
      <w:iCs/>
      <w:color w:val="404040" w:themeColor="text1" w:themeTint="BF"/>
    </w:rPr>
  </w:style>
  <w:style w:type="paragraph" w:styleId="ListeParagraf">
    <w:name w:val="List Paragraph"/>
    <w:basedOn w:val="Normal"/>
    <w:uiPriority w:val="34"/>
    <w:qFormat/>
    <w:rsid w:val="00C33620"/>
    <w:pPr>
      <w:ind w:left="720"/>
      <w:contextualSpacing/>
    </w:pPr>
  </w:style>
  <w:style w:type="character" w:styleId="GlVurgulama">
    <w:name w:val="Intense Emphasis"/>
    <w:basedOn w:val="VarsaylanParagrafYazTipi"/>
    <w:uiPriority w:val="21"/>
    <w:qFormat/>
    <w:rsid w:val="00C33620"/>
    <w:rPr>
      <w:i/>
      <w:iCs/>
      <w:color w:val="0F4761" w:themeColor="accent1" w:themeShade="BF"/>
    </w:rPr>
  </w:style>
  <w:style w:type="paragraph" w:styleId="GlAlnt">
    <w:name w:val="Intense Quote"/>
    <w:basedOn w:val="Normal"/>
    <w:next w:val="Normal"/>
    <w:link w:val="GlAlntChar"/>
    <w:uiPriority w:val="30"/>
    <w:qFormat/>
    <w:rsid w:val="00C33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33620"/>
    <w:rPr>
      <w:i/>
      <w:iCs/>
      <w:color w:val="0F4761" w:themeColor="accent1" w:themeShade="BF"/>
    </w:rPr>
  </w:style>
  <w:style w:type="character" w:styleId="GlBavuru">
    <w:name w:val="Intense Reference"/>
    <w:basedOn w:val="VarsaylanParagrafYazTipi"/>
    <w:uiPriority w:val="32"/>
    <w:qFormat/>
    <w:rsid w:val="00C33620"/>
    <w:rPr>
      <w:b/>
      <w:bCs/>
      <w:smallCaps/>
      <w:color w:val="0F4761" w:themeColor="accent1" w:themeShade="BF"/>
      <w:spacing w:val="5"/>
    </w:rPr>
  </w:style>
  <w:style w:type="paragraph" w:styleId="NormalWeb">
    <w:name w:val="Normal (Web)"/>
    <w:basedOn w:val="Normal"/>
    <w:uiPriority w:val="99"/>
    <w:semiHidden/>
    <w:unhideWhenUsed/>
    <w:rsid w:val="000C42D5"/>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0C42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7676871">
      <w:bodyDiv w:val="1"/>
      <w:marLeft w:val="0"/>
      <w:marRight w:val="0"/>
      <w:marTop w:val="0"/>
      <w:marBottom w:val="0"/>
      <w:divBdr>
        <w:top w:val="none" w:sz="0" w:space="0" w:color="auto"/>
        <w:left w:val="none" w:sz="0" w:space="0" w:color="auto"/>
        <w:bottom w:val="none" w:sz="0" w:space="0" w:color="auto"/>
        <w:right w:val="none" w:sz="0" w:space="0" w:color="auto"/>
      </w:divBdr>
    </w:div>
    <w:div w:id="183822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868</Words>
  <Characters>4952</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16</cp:revision>
  <dcterms:created xsi:type="dcterms:W3CDTF">2024-05-30T09:40:00Z</dcterms:created>
  <dcterms:modified xsi:type="dcterms:W3CDTF">2024-05-30T10:41:00Z</dcterms:modified>
</cp:coreProperties>
</file>