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C22F5" w14:textId="5C0B3423" w:rsidR="00342E6B" w:rsidRPr="00500382" w:rsidRDefault="00342E6B" w:rsidP="00771CCD">
      <w:pPr>
        <w:pStyle w:val="Balk1"/>
        <w:spacing w:before="0" w:beforeAutospacing="0" w:after="0" w:afterAutospacing="0" w:line="276" w:lineRule="auto"/>
        <w:jc w:val="center"/>
        <w:rPr>
          <w:sz w:val="22"/>
          <w:szCs w:val="22"/>
        </w:rPr>
      </w:pPr>
      <w:bookmarkStart w:id="0" w:name="_GoBack"/>
      <w:bookmarkEnd w:id="0"/>
      <w:r w:rsidRPr="00500382">
        <w:rPr>
          <w:sz w:val="22"/>
          <w:szCs w:val="22"/>
        </w:rPr>
        <w:t>SELÇUK ÜNİVERSİTESİ</w:t>
      </w:r>
    </w:p>
    <w:p w14:paraId="4325F08A" w14:textId="77777777" w:rsidR="00342E6B" w:rsidRPr="00500382" w:rsidRDefault="00342E6B" w:rsidP="00771CCD">
      <w:pPr>
        <w:spacing w:line="276" w:lineRule="auto"/>
        <w:jc w:val="center"/>
        <w:rPr>
          <w:sz w:val="22"/>
          <w:szCs w:val="22"/>
        </w:rPr>
      </w:pPr>
      <w:r w:rsidRPr="00500382">
        <w:rPr>
          <w:b/>
          <w:bCs/>
          <w:sz w:val="22"/>
          <w:szCs w:val="22"/>
        </w:rPr>
        <w:t>BİLİMSEL ARAŞTIRMA PROJELERİ (BAP) KOORDİNATÖRLÜĞÜ</w:t>
      </w:r>
    </w:p>
    <w:p w14:paraId="2189A850" w14:textId="77777777" w:rsidR="00342E6B" w:rsidRPr="00500382" w:rsidRDefault="00342E6B" w:rsidP="00771CCD">
      <w:pPr>
        <w:spacing w:line="276" w:lineRule="auto"/>
        <w:jc w:val="center"/>
        <w:rPr>
          <w:sz w:val="22"/>
          <w:szCs w:val="22"/>
        </w:rPr>
      </w:pPr>
      <w:r w:rsidRPr="00500382">
        <w:rPr>
          <w:b/>
          <w:bCs/>
          <w:sz w:val="22"/>
          <w:szCs w:val="22"/>
        </w:rPr>
        <w:t>YÖNERGESİ</w:t>
      </w:r>
    </w:p>
    <w:p w14:paraId="390AD829" w14:textId="77777777" w:rsidR="00342E6B" w:rsidRPr="00500382" w:rsidRDefault="00342E6B" w:rsidP="00461CEA">
      <w:pPr>
        <w:spacing w:line="276" w:lineRule="auto"/>
        <w:jc w:val="both"/>
        <w:rPr>
          <w:sz w:val="22"/>
          <w:szCs w:val="22"/>
        </w:rPr>
      </w:pPr>
    </w:p>
    <w:p w14:paraId="7013613A" w14:textId="77777777" w:rsidR="00342E6B" w:rsidRPr="00500382" w:rsidRDefault="00342E6B" w:rsidP="00461CEA">
      <w:pPr>
        <w:spacing w:line="276" w:lineRule="auto"/>
        <w:jc w:val="both"/>
        <w:rPr>
          <w:sz w:val="22"/>
          <w:szCs w:val="22"/>
        </w:rPr>
      </w:pPr>
    </w:p>
    <w:p w14:paraId="3285E116" w14:textId="77777777" w:rsidR="00342E6B" w:rsidRPr="00500382" w:rsidRDefault="00342E6B" w:rsidP="00461CEA">
      <w:pPr>
        <w:spacing w:line="276" w:lineRule="auto"/>
        <w:jc w:val="both"/>
        <w:rPr>
          <w:sz w:val="22"/>
          <w:szCs w:val="22"/>
        </w:rPr>
      </w:pPr>
      <w:r w:rsidRPr="00500382">
        <w:rPr>
          <w:b/>
          <w:bCs/>
          <w:sz w:val="22"/>
          <w:szCs w:val="22"/>
        </w:rPr>
        <w:t>BİRİNCİ BÖLÜM</w:t>
      </w:r>
    </w:p>
    <w:p w14:paraId="5518DBF0" w14:textId="77777777" w:rsidR="00342E6B" w:rsidRPr="00500382" w:rsidRDefault="00342E6B" w:rsidP="00461CEA">
      <w:pPr>
        <w:spacing w:line="276" w:lineRule="auto"/>
        <w:jc w:val="both"/>
        <w:rPr>
          <w:sz w:val="22"/>
          <w:szCs w:val="22"/>
        </w:rPr>
      </w:pPr>
      <w:r w:rsidRPr="00500382">
        <w:rPr>
          <w:b/>
          <w:bCs/>
          <w:sz w:val="22"/>
          <w:szCs w:val="22"/>
        </w:rPr>
        <w:t>Amaç, Kapsam, Dayanak ve Tanımlar</w:t>
      </w:r>
    </w:p>
    <w:p w14:paraId="35BA62F3" w14:textId="77777777" w:rsidR="00342E6B" w:rsidRPr="00500382" w:rsidRDefault="00342E6B" w:rsidP="00461CEA">
      <w:pPr>
        <w:spacing w:line="276" w:lineRule="auto"/>
        <w:jc w:val="both"/>
        <w:rPr>
          <w:sz w:val="22"/>
          <w:szCs w:val="22"/>
        </w:rPr>
      </w:pPr>
      <w:r w:rsidRPr="00500382">
        <w:rPr>
          <w:sz w:val="22"/>
          <w:szCs w:val="22"/>
        </w:rPr>
        <w:t>  </w:t>
      </w:r>
    </w:p>
    <w:p w14:paraId="4A72D92C" w14:textId="77777777" w:rsidR="00342E6B" w:rsidRPr="00500382" w:rsidRDefault="00342E6B" w:rsidP="00461CEA">
      <w:pPr>
        <w:keepNext/>
        <w:spacing w:line="276" w:lineRule="auto"/>
        <w:jc w:val="both"/>
        <w:rPr>
          <w:b/>
          <w:i/>
          <w:iCs/>
          <w:sz w:val="22"/>
          <w:szCs w:val="22"/>
        </w:rPr>
      </w:pPr>
      <w:r w:rsidRPr="00500382">
        <w:rPr>
          <w:b/>
          <w:i/>
          <w:iCs/>
          <w:sz w:val="22"/>
          <w:szCs w:val="22"/>
        </w:rPr>
        <w:t>Amaç ve Kapsam</w:t>
      </w:r>
    </w:p>
    <w:p w14:paraId="33023F1B" w14:textId="77777777" w:rsidR="00342E6B" w:rsidRPr="00500382" w:rsidRDefault="00342E6B" w:rsidP="00461CEA">
      <w:pPr>
        <w:keepNext/>
        <w:spacing w:line="276" w:lineRule="auto"/>
        <w:jc w:val="both"/>
        <w:rPr>
          <w:sz w:val="22"/>
          <w:szCs w:val="22"/>
        </w:rPr>
      </w:pPr>
    </w:p>
    <w:p w14:paraId="783BCBA4" w14:textId="33E60E02"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1-</w:t>
      </w:r>
      <w:r w:rsidR="00342E6B" w:rsidRPr="00500382">
        <w:rPr>
          <w:sz w:val="22"/>
          <w:szCs w:val="22"/>
        </w:rPr>
        <w:t>Bu yönerge Selçuk Üniversitesi öğretim üyeleri ve doktora, tıpta uzmanlık ya da sanatta yeterlilik eğitimini tamamlamış araştırmacılar tarafından yönetilen bilimsel araştırma proje tekliflerinin değerlendirilmesi, kabulü, desteklenmesi, ulusal veya uluslararası kuruluşlar tarafından desteklenen projelere kaynak aktarımının yapılması, bunlara ilişkin hizmetlerin yürütülmesi, izlenmesi, sonuçlarının değerlendirilmesi ile ilgili usul ve esasları düzenlemek amacıyla hazırlanmıştır.</w:t>
      </w:r>
    </w:p>
    <w:p w14:paraId="290054CE" w14:textId="77777777" w:rsidR="00342E6B" w:rsidRPr="00500382" w:rsidRDefault="00342E6B" w:rsidP="00461CEA">
      <w:pPr>
        <w:keepNext/>
        <w:spacing w:line="276" w:lineRule="auto"/>
        <w:jc w:val="both"/>
        <w:rPr>
          <w:iCs/>
          <w:sz w:val="22"/>
          <w:szCs w:val="22"/>
        </w:rPr>
      </w:pPr>
    </w:p>
    <w:p w14:paraId="0CC230FD" w14:textId="77777777" w:rsidR="00342E6B" w:rsidRPr="00500382" w:rsidRDefault="00342E6B" w:rsidP="00461CEA">
      <w:pPr>
        <w:keepNext/>
        <w:spacing w:line="276" w:lineRule="auto"/>
        <w:jc w:val="both"/>
        <w:rPr>
          <w:iCs/>
          <w:sz w:val="22"/>
          <w:szCs w:val="22"/>
        </w:rPr>
      </w:pPr>
      <w:r w:rsidRPr="00500382">
        <w:rPr>
          <w:b/>
          <w:i/>
          <w:iCs/>
          <w:sz w:val="22"/>
          <w:szCs w:val="22"/>
        </w:rPr>
        <w:t>Dayanak</w:t>
      </w:r>
    </w:p>
    <w:p w14:paraId="10DE1EB3" w14:textId="77777777" w:rsidR="00342E6B" w:rsidRPr="00500382" w:rsidRDefault="00342E6B" w:rsidP="00461CEA">
      <w:pPr>
        <w:keepNext/>
        <w:spacing w:line="276" w:lineRule="auto"/>
        <w:jc w:val="both"/>
        <w:rPr>
          <w:sz w:val="22"/>
          <w:szCs w:val="22"/>
        </w:rPr>
      </w:pPr>
    </w:p>
    <w:p w14:paraId="344C62C3" w14:textId="0705B5C4" w:rsidR="00342E6B" w:rsidRPr="00500382" w:rsidRDefault="009F79F8" w:rsidP="00206DFB">
      <w:pPr>
        <w:autoSpaceDE w:val="0"/>
        <w:autoSpaceDN w:val="0"/>
        <w:adjustRightInd w:val="0"/>
        <w:jc w:val="both"/>
        <w:rPr>
          <w:sz w:val="22"/>
          <w:szCs w:val="22"/>
        </w:rPr>
      </w:pPr>
      <w:r>
        <w:rPr>
          <w:b/>
          <w:bCs/>
          <w:sz w:val="22"/>
          <w:szCs w:val="22"/>
        </w:rPr>
        <w:t>MADDE</w:t>
      </w:r>
      <w:r w:rsidR="00342E6B" w:rsidRPr="00500382">
        <w:rPr>
          <w:b/>
          <w:bCs/>
          <w:sz w:val="22"/>
          <w:szCs w:val="22"/>
        </w:rPr>
        <w:t xml:space="preserve"> 2-</w:t>
      </w:r>
      <w:r w:rsidR="00342E6B" w:rsidRPr="00500382">
        <w:rPr>
          <w:sz w:val="22"/>
          <w:szCs w:val="22"/>
        </w:rPr>
        <w:t xml:space="preserve">Bu yönerge </w:t>
      </w:r>
      <w:r w:rsidR="00206DFB">
        <w:rPr>
          <w:sz w:val="22"/>
          <w:szCs w:val="22"/>
        </w:rPr>
        <w:t xml:space="preserve">16/07/2020 tarihli </w:t>
      </w:r>
      <w:r w:rsidR="00206DFB" w:rsidRPr="00206DFB">
        <w:rPr>
          <w:sz w:val="22"/>
          <w:szCs w:val="22"/>
        </w:rPr>
        <w:t xml:space="preserve">Yükseköğretim Kurumları Bilimsel Araştırma Projeleri Hakkında Yönetmelik ve </w:t>
      </w:r>
      <w:r w:rsidR="00342E6B" w:rsidRPr="00500382">
        <w:rPr>
          <w:sz w:val="22"/>
          <w:szCs w:val="22"/>
        </w:rPr>
        <w:t xml:space="preserve">4/11/1981 tarihli ve 2547 sayılı Yükseköğretim Kanununun </w:t>
      </w:r>
      <w:r w:rsidR="00206DFB" w:rsidRPr="00500382">
        <w:rPr>
          <w:sz w:val="22"/>
          <w:szCs w:val="22"/>
        </w:rPr>
        <w:t>4</w:t>
      </w:r>
      <w:r w:rsidR="00206DFB">
        <w:rPr>
          <w:sz w:val="22"/>
          <w:szCs w:val="22"/>
        </w:rPr>
        <w:t>.</w:t>
      </w:r>
      <w:r w:rsidR="00342E6B" w:rsidRPr="00500382">
        <w:rPr>
          <w:sz w:val="22"/>
          <w:szCs w:val="22"/>
        </w:rPr>
        <w:t xml:space="preserve"> </w:t>
      </w:r>
      <w:r w:rsidR="00CE7C38">
        <w:rPr>
          <w:sz w:val="22"/>
          <w:szCs w:val="22"/>
        </w:rPr>
        <w:t>madde</w:t>
      </w:r>
      <w:r w:rsidR="00CE7C38" w:rsidRPr="00500382">
        <w:rPr>
          <w:sz w:val="22"/>
          <w:szCs w:val="22"/>
        </w:rPr>
        <w:t>sinin birinci fıkrasının (c) bendi, 58.</w:t>
      </w:r>
      <w:r w:rsidR="00CE7C38">
        <w:rPr>
          <w:sz w:val="22"/>
          <w:szCs w:val="22"/>
        </w:rPr>
        <w:t>madde</w:t>
      </w:r>
      <w:r w:rsidR="00CE7C38" w:rsidRPr="00500382">
        <w:rPr>
          <w:sz w:val="22"/>
          <w:szCs w:val="22"/>
        </w:rPr>
        <w:t xml:space="preserve">sinin (b) fıkrası ile ek 28 inci </w:t>
      </w:r>
      <w:r w:rsidR="00CE7C38">
        <w:rPr>
          <w:sz w:val="22"/>
          <w:szCs w:val="22"/>
        </w:rPr>
        <w:t>madde</w:t>
      </w:r>
      <w:r w:rsidR="00CE7C38" w:rsidRPr="00500382">
        <w:rPr>
          <w:sz w:val="22"/>
          <w:szCs w:val="22"/>
        </w:rPr>
        <w:t xml:space="preserve">sine </w:t>
      </w:r>
      <w:r w:rsidR="00342E6B" w:rsidRPr="00500382">
        <w:rPr>
          <w:sz w:val="22"/>
          <w:szCs w:val="22"/>
        </w:rPr>
        <w:t>dayanılarak düzenlenmiştir.</w:t>
      </w:r>
    </w:p>
    <w:p w14:paraId="7175B358" w14:textId="77777777" w:rsidR="00342E6B" w:rsidRPr="00500382" w:rsidRDefault="00342E6B" w:rsidP="00461CEA">
      <w:pPr>
        <w:keepNext/>
        <w:spacing w:line="276" w:lineRule="auto"/>
        <w:jc w:val="both"/>
        <w:rPr>
          <w:iCs/>
          <w:sz w:val="22"/>
          <w:szCs w:val="22"/>
        </w:rPr>
      </w:pPr>
    </w:p>
    <w:p w14:paraId="4B6E355F" w14:textId="77777777" w:rsidR="00342E6B" w:rsidRPr="00357846" w:rsidRDefault="00342E6B" w:rsidP="00461CEA">
      <w:pPr>
        <w:keepNext/>
        <w:spacing w:line="276" w:lineRule="auto"/>
        <w:jc w:val="both"/>
        <w:rPr>
          <w:b/>
          <w:sz w:val="22"/>
          <w:szCs w:val="22"/>
        </w:rPr>
      </w:pPr>
      <w:r w:rsidRPr="00357846">
        <w:rPr>
          <w:b/>
          <w:sz w:val="22"/>
          <w:szCs w:val="22"/>
        </w:rPr>
        <w:t>Tanımlar ve Kısaltmalar</w:t>
      </w:r>
    </w:p>
    <w:p w14:paraId="5E0267D5" w14:textId="77777777" w:rsidR="00342E6B" w:rsidRPr="00500382" w:rsidRDefault="00342E6B" w:rsidP="00461CEA">
      <w:pPr>
        <w:keepNext/>
        <w:spacing w:line="276" w:lineRule="auto"/>
        <w:jc w:val="both"/>
        <w:rPr>
          <w:sz w:val="22"/>
          <w:szCs w:val="22"/>
        </w:rPr>
      </w:pPr>
    </w:p>
    <w:p w14:paraId="1D564CEB" w14:textId="197AE677"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3-</w:t>
      </w:r>
      <w:r w:rsidR="00FD3E7D">
        <w:rPr>
          <w:b/>
          <w:bCs/>
          <w:sz w:val="22"/>
          <w:szCs w:val="22"/>
        </w:rPr>
        <w:t xml:space="preserve">(1) </w:t>
      </w:r>
      <w:r w:rsidR="00342E6B" w:rsidRPr="00500382">
        <w:rPr>
          <w:sz w:val="22"/>
          <w:szCs w:val="22"/>
        </w:rPr>
        <w:t>Bu Yönergede geçen kavramların tanımları aşağıda belirtilmiştir.</w:t>
      </w:r>
    </w:p>
    <w:p w14:paraId="12D1947D" w14:textId="77777777" w:rsidR="00342E6B" w:rsidRPr="00500382" w:rsidRDefault="00342E6B" w:rsidP="00461CEA">
      <w:pPr>
        <w:spacing w:line="276" w:lineRule="auto"/>
        <w:jc w:val="both"/>
        <w:rPr>
          <w:sz w:val="22"/>
          <w:szCs w:val="22"/>
        </w:rPr>
      </w:pPr>
    </w:p>
    <w:p w14:paraId="0D3A2CF8" w14:textId="489AE752" w:rsidR="00342E6B" w:rsidRPr="006A3C9B" w:rsidRDefault="00342E6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Araştırmacı</w:t>
      </w:r>
      <w:r w:rsidRPr="00500382">
        <w:rPr>
          <w:i/>
          <w:lang w:val="tr-TR" w:eastAsia="tr-TR"/>
        </w:rPr>
        <w:t xml:space="preserve">: </w:t>
      </w:r>
      <w:r w:rsidRPr="00500382">
        <w:rPr>
          <w:lang w:val="tr-TR" w:eastAsia="tr-TR"/>
        </w:rPr>
        <w:t>Bilimsel araştırma projesinin yürütülebilmesi için proje yürütücüsü tarafından proje ekibinde yer verilen; öğretim elemanları, proje konusu ile ilgili lisans ve lisansüstü öğrenim görmekte olan öğrencileri ve eğitimlerini tamamlamış uzmanlığı nedeniyle projede görev verilen kişileri,</w:t>
      </w:r>
    </w:p>
    <w:p w14:paraId="2418FCE9" w14:textId="77777777" w:rsidR="006A3C9B" w:rsidRPr="00500382" w:rsidRDefault="006A3C9B" w:rsidP="00592A17">
      <w:pPr>
        <w:pStyle w:val="TableParagraph"/>
        <w:numPr>
          <w:ilvl w:val="0"/>
          <w:numId w:val="25"/>
        </w:numPr>
        <w:tabs>
          <w:tab w:val="left" w:pos="284"/>
        </w:tabs>
        <w:spacing w:before="0" w:line="276" w:lineRule="auto"/>
        <w:ind w:left="0" w:firstLine="0"/>
        <w:rPr>
          <w:lang w:val="tr-TR" w:eastAsia="tr-TR"/>
        </w:rPr>
      </w:pPr>
      <w:r w:rsidRPr="00357846">
        <w:rPr>
          <w:b/>
          <w:bCs/>
          <w:iCs/>
          <w:lang w:val="tr-TR" w:eastAsia="tr-TR"/>
        </w:rPr>
        <w:t>Bilimsel Araştırma Projesi</w:t>
      </w:r>
      <w:r w:rsidRPr="00500382">
        <w:rPr>
          <w:i/>
          <w:lang w:val="tr-TR" w:eastAsia="tr-TR"/>
        </w:rPr>
        <w:t>:</w:t>
      </w:r>
      <w:r w:rsidRPr="00500382">
        <w:rPr>
          <w:lang w:val="tr-TR" w:eastAsia="tr-TR"/>
        </w:rPr>
        <w:t xml:space="preserve"> Tamamlandığında sonuçları ile alanında bilime katkı yapması, ülkenin teknolojik, ekonomik, sosyal ve kültürel kalkınmasına katkı sağlaması beklenen bilimsel içerikli, yükseköğretim kurumu içi ve/veya dışı, ulusal ve/veya uluslararası kurum ya da kuruluşların katılımlarıyla da yapılabilecek projeler ile bilim insanı yetiştirme ve araştırma altyapısı kurma ve geliştirme projelerini,</w:t>
      </w:r>
    </w:p>
    <w:p w14:paraId="79A91D3C" w14:textId="21B5A923"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Bilimsel Araştırma Projeleri (BAP) Koordinatörlüğü</w:t>
      </w:r>
      <w:r w:rsidRPr="00500382">
        <w:rPr>
          <w:i/>
          <w:lang w:val="tr-TR" w:eastAsia="tr-TR"/>
        </w:rPr>
        <w:t>:</w:t>
      </w:r>
      <w:r w:rsidRPr="00500382">
        <w:rPr>
          <w:lang w:val="tr-TR" w:eastAsia="tr-TR"/>
        </w:rPr>
        <w:t xml:space="preserve"> Bilimsel Araştırma Projeleri Komisyonunun sekretarya hizmetlerinin yürütülmesi, bütçe ödeneklerinin özel hesaba aktarılması, özel hesaba ilişkin iş ve işlemlerin yürütülmesi ve yükseköğretim kurumu araştırmacılarının görev aldığı ulusal ve uluslararası organizasyonlarca desteklenen projelerin ilgili mevzuatla belirlenen süreçlerinin yürütülmesi, izlenmesi, teşvik ve koordine edilmesi, yükseköğretim kurumu araştırma performansının ölçülmesi, değerlendirilmesi ve araştırma politikalarının belirlenmesiyle ilgili faaliyetlerin yürütülmesi, izlenmesi ve üst yöneticinin bilimsel araştırma projeleri ile ilgili olarak vereceği diğer görevleri ilgili birimlerle koordine halinde yürütmekle sorumlu birimi,</w:t>
      </w:r>
    </w:p>
    <w:p w14:paraId="51265C36" w14:textId="42648A4C" w:rsidR="006A3C9B" w:rsidRPr="00E90AF5"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Bilimsel Araştırma Projeleri Koordinatörlüğü Koordinatörü:</w:t>
      </w:r>
      <w:r w:rsidRPr="00500382">
        <w:rPr>
          <w:lang w:val="tr-TR" w:eastAsia="tr-TR"/>
        </w:rPr>
        <w:t xml:space="preserve"> Bilimsel Araştırma Projeleri </w:t>
      </w:r>
      <w:r>
        <w:rPr>
          <w:lang w:val="tr-TR" w:eastAsia="tr-TR"/>
        </w:rPr>
        <w:t>Koordinatörlüğünün</w:t>
      </w:r>
      <w:r w:rsidRPr="00500382">
        <w:rPr>
          <w:lang w:val="tr-TR" w:eastAsia="tr-TR"/>
        </w:rPr>
        <w:t xml:space="preserve"> faaliyetlerinin yükseköğretim kurumu adına yürütülmesinden sorumlu, üst yönetici tarafından memuriyet veya çalışma unvanına bağlı kalmaksızın, bilimsel araştırma projelerine ait faaliyetleri bu </w:t>
      </w:r>
      <w:r>
        <w:rPr>
          <w:lang w:val="tr-TR" w:eastAsia="tr-TR"/>
        </w:rPr>
        <w:t>yönergede</w:t>
      </w:r>
      <w:r w:rsidRPr="00500382">
        <w:rPr>
          <w:lang w:val="tr-TR" w:eastAsia="tr-TR"/>
        </w:rPr>
        <w:t xml:space="preserve"> belirtilen usule uygun şekilde yapabilecek bilgi ve niteliklere sahip personel arasından görevlendirilen ve üst yöneticiye karşı sorumlu kişiyi,</w:t>
      </w:r>
    </w:p>
    <w:p w14:paraId="39070135" w14:textId="77777777" w:rsidR="00E90AF5" w:rsidRPr="006A3C9B" w:rsidRDefault="00E90AF5" w:rsidP="00E90AF5">
      <w:pPr>
        <w:pStyle w:val="TableParagraph"/>
        <w:tabs>
          <w:tab w:val="left" w:pos="284"/>
        </w:tabs>
        <w:spacing w:before="0" w:line="276" w:lineRule="auto"/>
        <w:ind w:left="0"/>
        <w:rPr>
          <w:b/>
          <w:bCs/>
          <w:iCs/>
          <w:lang w:val="tr-TR" w:eastAsia="tr-TR"/>
        </w:rPr>
      </w:pPr>
    </w:p>
    <w:p w14:paraId="261A6332" w14:textId="55BF0372"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lastRenderedPageBreak/>
        <w:t>Bilimsel Araştırma Projeleri Koordinatörlüğü Koordinatör Yardımcısı:</w:t>
      </w:r>
      <w:r w:rsidRPr="00500382">
        <w:rPr>
          <w:lang w:val="tr-TR" w:eastAsia="tr-TR"/>
        </w:rPr>
        <w:t xml:space="preserve"> Bilimsel Araştırma Projeleri </w:t>
      </w:r>
      <w:r>
        <w:rPr>
          <w:lang w:val="tr-TR" w:eastAsia="tr-TR"/>
        </w:rPr>
        <w:t>Koordinatörlüğünün</w:t>
      </w:r>
      <w:r w:rsidRPr="00500382">
        <w:rPr>
          <w:lang w:val="tr-TR" w:eastAsia="tr-TR"/>
        </w:rPr>
        <w:t xml:space="preserve"> faaliyetlerinin yükseköğretim kurumu adına yürütülmesinden sorumlu, üst yönetici tarafından memuriyet veya çalışma unvanına bağlı kalmaksızın, bilimsel araştırma projelerine ait faaliyetleri bu </w:t>
      </w:r>
      <w:r>
        <w:rPr>
          <w:lang w:val="tr-TR" w:eastAsia="tr-TR"/>
        </w:rPr>
        <w:t>yönergede</w:t>
      </w:r>
      <w:r w:rsidRPr="00500382">
        <w:rPr>
          <w:lang w:val="tr-TR" w:eastAsia="tr-TR"/>
        </w:rPr>
        <w:t xml:space="preserve"> belirtilen usule uygun şekilde yapabilecek bilgi ve niteliklere sahip personel arasından görevlendirilen ve üst yöneticiye karşı sorumlu</w:t>
      </w:r>
      <w:r>
        <w:rPr>
          <w:lang w:val="tr-TR" w:eastAsia="tr-TR"/>
        </w:rPr>
        <w:t xml:space="preserve"> koordinatörden sonra gelen</w:t>
      </w:r>
      <w:r w:rsidRPr="00500382">
        <w:rPr>
          <w:lang w:val="tr-TR" w:eastAsia="tr-TR"/>
        </w:rPr>
        <w:t xml:space="preserve"> kişi</w:t>
      </w:r>
      <w:r w:rsidR="0012033C">
        <w:rPr>
          <w:lang w:val="tr-TR" w:eastAsia="tr-TR"/>
        </w:rPr>
        <w:t>(leri)</w:t>
      </w:r>
      <w:r w:rsidRPr="00500382">
        <w:rPr>
          <w:lang w:val="tr-TR" w:eastAsia="tr-TR"/>
        </w:rPr>
        <w:t>yi,</w:t>
      </w:r>
    </w:p>
    <w:p w14:paraId="6FC60386" w14:textId="221765C3"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Gerçekleştirme Görevlisi:</w:t>
      </w:r>
      <w:r w:rsidRPr="00500382">
        <w:rPr>
          <w:lang w:val="tr-TR" w:eastAsia="tr-TR"/>
        </w:rPr>
        <w:t xml:space="preserve"> Özel hesap kapsamında yapılacak harcamalarda harcama yetkilisinin talimatı üzerine işin yaptırılması, mal veya hizmetin alınması, teslim almaya ilişkin işlemlerin yapılması, belgelendirilmesi ve ödeme için gerekli belgelerin hazırlanması ve kontrolü görevlerini yürütmek üzere harcama yetkilisi tarafından görevlendirilen kişileri,</w:t>
      </w:r>
    </w:p>
    <w:p w14:paraId="76A7BA16" w14:textId="4D25338C"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Harcamaların Tasnifi:</w:t>
      </w:r>
      <w:r w:rsidRPr="00500382">
        <w:rPr>
          <w:lang w:val="tr-TR" w:eastAsia="tr-TR"/>
        </w:rPr>
        <w:t xml:space="preserve"> Özel hesaba aktarılan tutarlardan yapılan harcamaların analitik bütçe sınıflandırmasının ekonomik kodlama sistemine uygun olarak izlenmesi</w:t>
      </w:r>
      <w:r w:rsidR="0086119B">
        <w:rPr>
          <w:lang w:val="tr-TR" w:eastAsia="tr-TR"/>
        </w:rPr>
        <w:t>ni</w:t>
      </w:r>
      <w:r w:rsidRPr="00500382">
        <w:rPr>
          <w:lang w:val="tr-TR" w:eastAsia="tr-TR"/>
        </w:rPr>
        <w:t>,</w:t>
      </w:r>
    </w:p>
    <w:p w14:paraId="52AFD950" w14:textId="020EA5CB"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Harcama Yetkilisi:</w:t>
      </w:r>
      <w:r w:rsidRPr="00500382">
        <w:rPr>
          <w:lang w:val="tr-TR" w:eastAsia="tr-TR"/>
        </w:rPr>
        <w:t xml:space="preserve"> Özel hesaptan harcama yetki ve sorumluluğuna sahip </w:t>
      </w:r>
      <w:r>
        <w:rPr>
          <w:lang w:val="tr-TR" w:eastAsia="tr-TR"/>
        </w:rPr>
        <w:t xml:space="preserve">Bilimsel Araştırma Projeleri koordinatörlüğü </w:t>
      </w:r>
      <w:r w:rsidRPr="00500382">
        <w:rPr>
          <w:lang w:val="tr-TR" w:eastAsia="tr-TR"/>
        </w:rPr>
        <w:t>koordinatörünü,</w:t>
      </w:r>
    </w:p>
    <w:p w14:paraId="06FB019D" w14:textId="2BAB4D69"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Harcama Yetkilisi Mutemedi:</w:t>
      </w:r>
      <w:r w:rsidRPr="00500382">
        <w:rPr>
          <w:lang w:val="tr-TR" w:eastAsia="tr-TR"/>
        </w:rPr>
        <w:t xml:space="preserve"> Mal ve hizmet alımları için özel hesaptan kendisine verilen avans veya adına açılan kredilerle sınırlı olarak yapacağı harcamalar konusunda harcama yetkilisine karşı sorumlu, bunların mahsubuna ilişkin belgeleri muhasebe yetkilisine vermek ve artan tutarı iade etmekle yükümlü olan ve harcama yetkilisi tarafından her bir proje için yazılı olarak görevlendirilen kişi ya da kişileri,</w:t>
      </w:r>
    </w:p>
    <w:p w14:paraId="65C57D99" w14:textId="199E9FA1"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357846">
        <w:rPr>
          <w:b/>
          <w:bCs/>
          <w:iCs/>
          <w:lang w:val="tr-TR" w:eastAsia="tr-TR"/>
        </w:rPr>
        <w:t>Bilimsel Araştırma Projeleri (BAP) Komisyonu:</w:t>
      </w:r>
      <w:r w:rsidRPr="00500382">
        <w:rPr>
          <w:lang w:val="tr-TR" w:eastAsia="tr-TR"/>
        </w:rPr>
        <w:t xml:space="preserve"> </w:t>
      </w:r>
      <w:r w:rsidRPr="00500382">
        <w:t>Bilimsel araştırma projelerinin değerlendirilmesi, kabulü, desteklenmesi, teşvik ve koordine edilmesi, yükseköğretim kurumu araştırma performansının artırılması için tedbirler alınması ile araştırma performansının ölçülmesi, değerlendirilmesi ve araştırma politikalarının belirlenmesiyle ilgili faaliyetlerin yürütülmesi ve üst yöneticinin bilimsel araştırmalarla ilgili olarak vereceği diğer görevleri yürütmek amacıyla oluşturulan komisyonu,</w:t>
      </w:r>
    </w:p>
    <w:p w14:paraId="755EB143" w14:textId="7C7C0533"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Muhasebe Birimi:</w:t>
      </w:r>
      <w:r w:rsidRPr="00500382">
        <w:rPr>
          <w:lang w:val="tr-TR" w:eastAsia="tr-TR"/>
        </w:rPr>
        <w:t xml:space="preserve"> Yükseköğretim kurumlarında muhasebe işlemlerinin yürütüldüğü birimi,</w:t>
      </w:r>
    </w:p>
    <w:p w14:paraId="3CE08072" w14:textId="347A0602"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Muhasebe Yetkilisi:</w:t>
      </w:r>
      <w:r w:rsidRPr="00500382">
        <w:rPr>
          <w:lang w:val="tr-TR" w:eastAsia="tr-TR"/>
        </w:rPr>
        <w:t xml:space="preserve"> Muhasebe biriminin yönetiminden ve yetkili mercilere karşı sorumlu olan yetkiliyi,</w:t>
      </w:r>
    </w:p>
    <w:p w14:paraId="48453E3D" w14:textId="35CA33E8"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rPr>
        <w:t>Özel Hesap:</w:t>
      </w:r>
      <w:r w:rsidRPr="00500382">
        <w:t xml:space="preserve"> Yükseköğretim kurumları bütçelerinde bilimsel ve teknolojik araştırma hizmetleri için öz gelir ve hazine yardımı karşılığı olarak tefrik edilen bilimsel araştırma projelerine ilişkin ödeneklerin, ilgisine göre cari veya sermaye ekonomik kodlarından tahakkuka bağlanmak suretiyle aktarıldığı 7/3/2019 tarihli ve 810 sayılı Cumhurbaşkanı Kararıyla yürürlüğe konulan Kamu Haznedarlığı Yönetmeliği hükümleri çerçevesinde muhasebe birimi adına açtırılan banka hesabını,</w:t>
      </w:r>
    </w:p>
    <w:p w14:paraId="2936098C" w14:textId="54BDD77C"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Proje Ekibi:</w:t>
      </w:r>
      <w:r w:rsidRPr="00500382">
        <w:rPr>
          <w:lang w:val="tr-TR" w:eastAsia="tr-TR"/>
        </w:rPr>
        <w:t xml:space="preserve"> Proje yürütücüsü ile araştırmacıları,</w:t>
      </w:r>
    </w:p>
    <w:p w14:paraId="12008BFD" w14:textId="1D7790CF"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Proje Yürütücüsü:</w:t>
      </w:r>
      <w:r w:rsidRPr="00500382">
        <w:rPr>
          <w:lang w:val="tr-TR" w:eastAsia="tr-TR"/>
        </w:rPr>
        <w:t xml:space="preserve"> Projeyi teklif eden, hazırlanmasından ve yürütülmesinden sorumlu olan öğretim üyeleri ile doktora, tıpta uzmanlık ya da sanatta yeterlik eğitimini tamamlamış kurum mensubu araştırmacıları,</w:t>
      </w:r>
    </w:p>
    <w:p w14:paraId="0EFB09E1" w14:textId="07B20E68"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YÖKSİS:</w:t>
      </w:r>
      <w:r w:rsidRPr="00500382">
        <w:rPr>
          <w:lang w:val="tr-TR" w:eastAsia="tr-TR"/>
        </w:rPr>
        <w:t xml:space="preserve"> Yükseköğretim Kurulu Başkanlığı ortak veri tabanını,</w:t>
      </w:r>
    </w:p>
    <w:p w14:paraId="54DF6A0C" w14:textId="6EB7B8B9"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Yükseköğretim Kurumu:</w:t>
      </w:r>
      <w:r w:rsidRPr="00500382">
        <w:rPr>
          <w:i/>
          <w:lang w:val="tr-TR" w:eastAsia="tr-TR"/>
        </w:rPr>
        <w:t xml:space="preserve"> </w:t>
      </w:r>
      <w:r w:rsidRPr="00500382">
        <w:rPr>
          <w:lang w:val="tr-TR" w:eastAsia="tr-TR"/>
        </w:rPr>
        <w:t>Üniversiteler ve yüksek teknoloji enstitülerini,</w:t>
      </w:r>
    </w:p>
    <w:p w14:paraId="19368127" w14:textId="5DD16413"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Yükseköğretim Kurumu Yönetim Kurulu:</w:t>
      </w:r>
      <w:r w:rsidRPr="00500382">
        <w:rPr>
          <w:lang w:val="tr-TR" w:eastAsia="tr-TR"/>
        </w:rPr>
        <w:t xml:space="preserve"> Üniversite ve yüksek teknoloji enstitüsü yönetim kurulunu, </w:t>
      </w:r>
    </w:p>
    <w:p w14:paraId="6177E977" w14:textId="620AFD0C"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rPr>
        <w:t>Bursiyer:</w:t>
      </w:r>
      <w:r w:rsidRPr="00500382">
        <w:rPr>
          <w:bCs/>
        </w:rPr>
        <w:t xml:space="preserve"> Selçuk Üniversitesi’nde, </w:t>
      </w:r>
      <w:r w:rsidR="00BA3942">
        <w:rPr>
          <w:bCs/>
        </w:rPr>
        <w:t>BAP Koordinatörlüğü tarafından desteklenen tez</w:t>
      </w:r>
      <w:r w:rsidRPr="00500382">
        <w:rPr>
          <w:bCs/>
          <w:color w:val="000000"/>
        </w:rPr>
        <w:t xml:space="preserve"> proje</w:t>
      </w:r>
      <w:r w:rsidR="00BA3942">
        <w:rPr>
          <w:bCs/>
          <w:color w:val="000000"/>
        </w:rPr>
        <w:t>leri</w:t>
      </w:r>
      <w:r w:rsidRPr="00500382">
        <w:rPr>
          <w:bCs/>
          <w:color w:val="000000"/>
        </w:rPr>
        <w:t xml:space="preserve"> kapsamında burslu görevlendirilecek </w:t>
      </w:r>
      <w:r w:rsidR="00BA3942">
        <w:rPr>
          <w:bCs/>
          <w:color w:val="000000"/>
        </w:rPr>
        <w:t xml:space="preserve">ilgili </w:t>
      </w:r>
      <w:r w:rsidRPr="00500382">
        <w:rPr>
          <w:bCs/>
          <w:color w:val="000000"/>
        </w:rPr>
        <w:t>tezli yüksek lisans veya doktora programlarındaki öğrenciyi, ifade eder.</w:t>
      </w:r>
    </w:p>
    <w:p w14:paraId="4F51B150" w14:textId="508DF739"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rPr>
        <w:t>Proje Protokolü:</w:t>
      </w:r>
      <w:r w:rsidRPr="00C1343E">
        <w:rPr>
          <w:i/>
          <w:iCs/>
        </w:rPr>
        <w:t xml:space="preserve"> </w:t>
      </w:r>
      <w:r w:rsidRPr="00500382">
        <w:t>Desteklenmesine karar verilen projeler için BAP Komisyon Başkanı ile proje ekibi tarafından imzalanan, projelerin yürütülmesi, sonuçlandırılması ve proje sonuçlarının yayımlanması gibi hususlarda uyulacak ilke, usul ve sorumlulukların belirtildiği sözleşme protokolüdür</w:t>
      </w:r>
      <w:r>
        <w:t>,</w:t>
      </w:r>
    </w:p>
    <w:p w14:paraId="71522649" w14:textId="597E0264"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lang w:val="tr-TR" w:eastAsia="tr-TR"/>
        </w:rPr>
        <w:t>Öncelikli Araştırma Alanları:</w:t>
      </w:r>
      <w:r w:rsidRPr="00500382">
        <w:rPr>
          <w:lang w:val="tr-TR" w:eastAsia="tr-TR"/>
        </w:rPr>
        <w:t xml:space="preserve"> Ülkenin ve Selçuk Üniversitesinin Bilim ve Teknoloji Politikaları </w:t>
      </w:r>
      <w:r w:rsidRPr="00500382">
        <w:rPr>
          <w:lang w:val="tr-TR" w:eastAsia="tr-TR"/>
        </w:rPr>
        <w:lastRenderedPageBreak/>
        <w:t>ile BAP Komisyonunun önerileri de dikkate alınarak Senato tarafından belirlenecek öncelikli araştırma alanlarıdır.</w:t>
      </w:r>
    </w:p>
    <w:p w14:paraId="522EA73F" w14:textId="68C0284E"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rPr>
        <w:t>Proje Değerlendirmesi Yapacak Uzman:</w:t>
      </w:r>
      <w:r w:rsidRPr="00500382">
        <w:t xml:space="preserve"> Selçuk Üniversitesi içinden veya dışından, proje önerilerinin ve devam etmekte olan projeler kapsamında sunulan talep ve rapor gibi unsurların değerlendirilmesi için görüşlerine başvurulan ve bilimsel araştırma projesi alanında uzman ve en az doktora derecesine sahip hakemi,</w:t>
      </w:r>
    </w:p>
    <w:p w14:paraId="2ED72462" w14:textId="51D1D6AB"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rPr>
        <w:t>Kaynak Aktarımı:</w:t>
      </w:r>
      <w:r w:rsidRPr="00500382">
        <w:t xml:space="preserve"> Ulusal veya uluslararası kurum ve kuruluşlar tarafından desteklenen bilimsel araştırma projelerinde kullanılmak üzere, proje bedelinin yüzde otuzunu aşmaması kaydıyla komisyon tarafından önerilen ve üst yönetici tarafından onaylanan nakdi veya ayni katkıyı,</w:t>
      </w:r>
    </w:p>
    <w:p w14:paraId="7A25370F" w14:textId="4795643A"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rPr>
        <w:t>BAP Komisyonu Başkanı:</w:t>
      </w:r>
      <w:r w:rsidRPr="00500382">
        <w:t xml:space="preserve"> Komisyona Selçuk Üniversitesi adına başkanlık etmekten ve komisyon faaliyetlerinin yürütülmesinden sorumlu, üst yönetici tarafından öğretim üyeleri arasından görevlendirilen ve üst yöneticiye karşı sorumlu kişiyi,</w:t>
      </w:r>
    </w:p>
    <w:p w14:paraId="4932EF8B" w14:textId="5C4BD553"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bCs/>
          <w:iCs/>
        </w:rPr>
        <w:t>Üst Yönetici:</w:t>
      </w:r>
      <w:r w:rsidRPr="00500382">
        <w:t xml:space="preserve"> Selçuk </w:t>
      </w:r>
      <w:r>
        <w:t>Ü</w:t>
      </w:r>
      <w:r w:rsidRPr="00500382">
        <w:t xml:space="preserve">niversitesi </w:t>
      </w:r>
      <w:r>
        <w:t>R</w:t>
      </w:r>
      <w:r w:rsidRPr="00500382">
        <w:t>ektörünü</w:t>
      </w:r>
      <w:r w:rsidR="00151DB5">
        <w:t>,</w:t>
      </w:r>
    </w:p>
    <w:p w14:paraId="370FDD1A" w14:textId="5E749578"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iCs/>
        </w:rPr>
        <w:t>Tanınmış Ulusal Yayınevi:</w:t>
      </w:r>
      <w:r w:rsidRPr="00500382">
        <w:rPr>
          <w:bCs/>
        </w:rPr>
        <w:t xml:space="preserve"> </w:t>
      </w:r>
      <w:r w:rsidRPr="00500382">
        <w:t>En az beş yıldır ulusal düzeyde düzenli faaliyet yürüten, yayınları Türkiye’deki üniversite kütüphanelerinde kataloglanan ve daha önce aynı alanda farklı yazarlara ait en az yir</w:t>
      </w:r>
      <w:r w:rsidR="00151DB5">
        <w:t>mi kitap yayımlamış yayınevini</w:t>
      </w:r>
      <w:r>
        <w:t>,</w:t>
      </w:r>
    </w:p>
    <w:p w14:paraId="7C6BF2FA" w14:textId="27704863" w:rsidR="006A3C9B" w:rsidRPr="006A3C9B"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iCs/>
        </w:rPr>
        <w:t>Alan İndeksleri:</w:t>
      </w:r>
      <w:r w:rsidRPr="00D17A6D">
        <w:rPr>
          <w:bCs/>
        </w:rPr>
        <w:t xml:space="preserve"> ÜAK Alan İndeksleri listesinde yer alan d</w:t>
      </w:r>
      <w:r w:rsidR="00151DB5">
        <w:rPr>
          <w:bCs/>
        </w:rPr>
        <w:t>ergilerde yayınlanan makaleleri,</w:t>
      </w:r>
    </w:p>
    <w:p w14:paraId="34E143B2" w14:textId="4BC3ED97" w:rsidR="006A3C9B" w:rsidRPr="006A3C9B" w:rsidRDefault="006A3C9B" w:rsidP="0012033C">
      <w:pPr>
        <w:pStyle w:val="TableParagraph"/>
        <w:numPr>
          <w:ilvl w:val="0"/>
          <w:numId w:val="25"/>
        </w:numPr>
        <w:tabs>
          <w:tab w:val="left" w:pos="284"/>
          <w:tab w:val="left" w:pos="426"/>
        </w:tabs>
        <w:spacing w:before="0" w:line="276" w:lineRule="auto"/>
        <w:ind w:left="0" w:firstLine="0"/>
        <w:rPr>
          <w:b/>
          <w:bCs/>
          <w:iCs/>
          <w:lang w:val="tr-TR" w:eastAsia="tr-TR"/>
        </w:rPr>
      </w:pPr>
      <w:r w:rsidRPr="006A3C9B">
        <w:rPr>
          <w:b/>
          <w:iCs/>
        </w:rPr>
        <w:t>Tanınmış Uluslararası Yayınevi:</w:t>
      </w:r>
      <w:r w:rsidRPr="00371D4D">
        <w:rPr>
          <w:bCs/>
        </w:rPr>
        <w:t xml:space="preserve"> </w:t>
      </w:r>
      <w:r w:rsidRPr="00371D4D">
        <w:t>En az beş yıldır uluslararası düzeyde düzenli faaliyet yürüten, aynı alanda farklı yazarlara ait Türkçe dışındaki dillerde en az yirmi kitap yayımlamış ve yayınları Yükseköğretim Kurulu tarafından tanınan yurtdışındaki üniversitelerin kütüphanelerinde kataloglanan yayınevi</w:t>
      </w:r>
      <w:r w:rsidR="00151DB5">
        <w:t>ni,</w:t>
      </w:r>
    </w:p>
    <w:p w14:paraId="0D53CEF4" w14:textId="2B897545" w:rsidR="006A3C9B" w:rsidRPr="00357846" w:rsidRDefault="006A3C9B" w:rsidP="00592A17">
      <w:pPr>
        <w:pStyle w:val="TableParagraph"/>
        <w:numPr>
          <w:ilvl w:val="0"/>
          <w:numId w:val="25"/>
        </w:numPr>
        <w:tabs>
          <w:tab w:val="left" w:pos="284"/>
        </w:tabs>
        <w:spacing w:before="0" w:line="276" w:lineRule="auto"/>
        <w:ind w:left="0" w:firstLine="0"/>
        <w:rPr>
          <w:b/>
          <w:bCs/>
          <w:iCs/>
          <w:lang w:val="tr-TR" w:eastAsia="tr-TR"/>
        </w:rPr>
      </w:pPr>
      <w:r w:rsidRPr="006A3C9B">
        <w:rPr>
          <w:b/>
          <w:iCs/>
        </w:rPr>
        <w:t>ISI Web Of Science Veritabanında Taranan Dergilerin Çeyreklik (Quartile, Q) Değeri:</w:t>
      </w:r>
      <w:r w:rsidRPr="00500382">
        <w:rPr>
          <w:bCs/>
        </w:rPr>
        <w:t xml:space="preserve"> </w:t>
      </w:r>
      <w:r w:rsidRPr="00500382">
        <w:t>Bir derginin etki faktörüne göre aynı konudaki dergiler arasındaki yerini gösterir ve dergilerin yer aldığı kategori Q1: birinci çeyrek, Q2: ikinci çeyrek, Q3: üçüncü çeyrek ve Q4: dördüncü çeyrek olmak üzere 4 grupta tanımlanır.</w:t>
      </w:r>
    </w:p>
    <w:p w14:paraId="1B76CF48" w14:textId="77777777" w:rsidR="00342E6B" w:rsidRPr="00500382" w:rsidRDefault="00342E6B" w:rsidP="00461CEA">
      <w:pPr>
        <w:spacing w:line="276" w:lineRule="auto"/>
        <w:jc w:val="both"/>
        <w:rPr>
          <w:sz w:val="22"/>
          <w:szCs w:val="22"/>
        </w:rPr>
      </w:pPr>
    </w:p>
    <w:p w14:paraId="37FACD1B" w14:textId="77777777" w:rsidR="00342E6B" w:rsidRPr="00500382" w:rsidRDefault="00342E6B" w:rsidP="00461CEA">
      <w:pPr>
        <w:keepNext/>
        <w:spacing w:line="276" w:lineRule="auto"/>
        <w:jc w:val="both"/>
        <w:rPr>
          <w:sz w:val="22"/>
          <w:szCs w:val="22"/>
        </w:rPr>
      </w:pPr>
      <w:r w:rsidRPr="00500382">
        <w:rPr>
          <w:b/>
          <w:bCs/>
          <w:sz w:val="22"/>
          <w:szCs w:val="22"/>
        </w:rPr>
        <w:t>İKİNCİ BÖLÜM</w:t>
      </w:r>
    </w:p>
    <w:p w14:paraId="2B9B5762" w14:textId="77777777" w:rsidR="00342E6B" w:rsidRPr="00500382" w:rsidRDefault="00342E6B" w:rsidP="00461CEA">
      <w:pPr>
        <w:keepNext/>
        <w:spacing w:line="276" w:lineRule="auto"/>
        <w:jc w:val="both"/>
        <w:rPr>
          <w:sz w:val="22"/>
          <w:szCs w:val="22"/>
        </w:rPr>
      </w:pPr>
      <w:r w:rsidRPr="00500382">
        <w:rPr>
          <w:b/>
          <w:bCs/>
          <w:sz w:val="22"/>
          <w:szCs w:val="22"/>
        </w:rPr>
        <w:t>Bilimsel Araştırma Projelerine İlişkin Genel Esaslar</w:t>
      </w:r>
    </w:p>
    <w:p w14:paraId="01740486" w14:textId="77777777" w:rsidR="00342E6B" w:rsidRPr="00500382" w:rsidRDefault="00342E6B" w:rsidP="00461CEA">
      <w:pPr>
        <w:keepNext/>
        <w:spacing w:line="276" w:lineRule="auto"/>
        <w:jc w:val="both"/>
        <w:rPr>
          <w:sz w:val="22"/>
          <w:szCs w:val="22"/>
        </w:rPr>
      </w:pPr>
      <w:r w:rsidRPr="00500382">
        <w:rPr>
          <w:iCs/>
          <w:sz w:val="22"/>
          <w:szCs w:val="22"/>
        </w:rPr>
        <w:t> </w:t>
      </w:r>
    </w:p>
    <w:p w14:paraId="5ADE4BD0" w14:textId="77777777" w:rsidR="00342E6B" w:rsidRPr="00FD3E7D" w:rsidRDefault="00342E6B" w:rsidP="00461CEA">
      <w:pPr>
        <w:keepNext/>
        <w:spacing w:line="276" w:lineRule="auto"/>
        <w:jc w:val="both"/>
        <w:rPr>
          <w:b/>
          <w:sz w:val="22"/>
          <w:szCs w:val="22"/>
        </w:rPr>
      </w:pPr>
      <w:r w:rsidRPr="00FD3E7D">
        <w:rPr>
          <w:b/>
          <w:sz w:val="22"/>
          <w:szCs w:val="22"/>
        </w:rPr>
        <w:t>Komisyon</w:t>
      </w:r>
    </w:p>
    <w:p w14:paraId="1D0F612D" w14:textId="77777777" w:rsidR="00342E6B" w:rsidRPr="00500382" w:rsidRDefault="00342E6B" w:rsidP="00461CEA">
      <w:pPr>
        <w:keepNext/>
        <w:spacing w:line="276" w:lineRule="auto"/>
        <w:jc w:val="both"/>
        <w:rPr>
          <w:sz w:val="22"/>
          <w:szCs w:val="22"/>
        </w:rPr>
      </w:pPr>
    </w:p>
    <w:p w14:paraId="720FCEE4" w14:textId="4D81C297" w:rsidR="00342E6B" w:rsidRPr="00500382" w:rsidRDefault="009F79F8" w:rsidP="00461CEA">
      <w:pPr>
        <w:autoSpaceDE w:val="0"/>
        <w:autoSpaceDN w:val="0"/>
        <w:adjustRightInd w:val="0"/>
        <w:spacing w:line="276" w:lineRule="auto"/>
        <w:jc w:val="both"/>
        <w:rPr>
          <w:sz w:val="22"/>
          <w:szCs w:val="22"/>
        </w:rPr>
      </w:pPr>
      <w:r>
        <w:rPr>
          <w:b/>
          <w:bCs/>
          <w:sz w:val="22"/>
          <w:szCs w:val="22"/>
        </w:rPr>
        <w:t>MADDE</w:t>
      </w:r>
      <w:r w:rsidR="00342E6B" w:rsidRPr="00500382">
        <w:rPr>
          <w:b/>
          <w:bCs/>
          <w:sz w:val="22"/>
          <w:szCs w:val="22"/>
        </w:rPr>
        <w:t xml:space="preserve"> 4-</w:t>
      </w:r>
      <w:r w:rsidR="00342E6B" w:rsidRPr="00500382">
        <w:rPr>
          <w:sz w:val="22"/>
          <w:szCs w:val="22"/>
        </w:rPr>
        <w:t xml:space="preserve"> </w:t>
      </w:r>
      <w:r w:rsidR="00FD3E7D">
        <w:rPr>
          <w:sz w:val="22"/>
          <w:szCs w:val="22"/>
        </w:rPr>
        <w:t xml:space="preserve">(1) </w:t>
      </w:r>
      <w:r w:rsidR="00342E6B" w:rsidRPr="00500382">
        <w:rPr>
          <w:sz w:val="22"/>
          <w:szCs w:val="22"/>
        </w:rPr>
        <w:t xml:space="preserve">Bu Yönergede belirtilen görevlerin yürütülmesi için üst yönetici tarafından görevlendirilen bir komisyon başkanının başkanlığında senatonun önerisiyle üst yönetici tarafından görevlendirilen, en az yedi en çok on bir öğretim üyesinden oluşan bir komisyon kurulur. Komisyon üyeleri, yükseköğretim kurumunda var olan bilim dalları arasında denge gözetilmek suretiyle dört yıl için görevlendirilir. Görev süresi biten başkan ve komisyon üyesi aynı usulle yeniden görevlendirilebilir. Komisyon başkanı ve üyeleri görev, yetki ve sorumluluklarını yerine getirmediklerinin tespit edilmesi halinde, görevlendirilmelerinde izlenen usule uygun olarak üst yönetici tarafından görev süreleri dolmadan görevden alınabilirler. </w:t>
      </w:r>
    </w:p>
    <w:p w14:paraId="6380EEF9" w14:textId="77777777" w:rsidR="00342E6B" w:rsidRPr="00500382" w:rsidRDefault="00342E6B" w:rsidP="00461CEA">
      <w:pPr>
        <w:spacing w:line="276" w:lineRule="auto"/>
        <w:jc w:val="both"/>
        <w:rPr>
          <w:sz w:val="22"/>
          <w:szCs w:val="22"/>
        </w:rPr>
      </w:pPr>
    </w:p>
    <w:p w14:paraId="645CA0E5" w14:textId="77777777" w:rsidR="00342E6B" w:rsidRPr="00FD3E7D" w:rsidRDefault="00342E6B" w:rsidP="00461CEA">
      <w:pPr>
        <w:keepNext/>
        <w:spacing w:line="276" w:lineRule="auto"/>
        <w:jc w:val="both"/>
        <w:rPr>
          <w:b/>
          <w:sz w:val="22"/>
          <w:szCs w:val="22"/>
        </w:rPr>
      </w:pPr>
      <w:r w:rsidRPr="00FD3E7D">
        <w:rPr>
          <w:b/>
          <w:sz w:val="22"/>
          <w:szCs w:val="22"/>
        </w:rPr>
        <w:t>Başvuru ve Değerlendirme</w:t>
      </w:r>
    </w:p>
    <w:p w14:paraId="5095543F" w14:textId="77777777" w:rsidR="00342E6B" w:rsidRPr="00500382" w:rsidRDefault="00342E6B" w:rsidP="00461CEA">
      <w:pPr>
        <w:keepNext/>
        <w:spacing w:line="276" w:lineRule="auto"/>
        <w:jc w:val="both"/>
        <w:rPr>
          <w:sz w:val="22"/>
          <w:szCs w:val="22"/>
        </w:rPr>
      </w:pPr>
    </w:p>
    <w:p w14:paraId="0BCDD3AD" w14:textId="06DFEDE2" w:rsidR="00342E6B" w:rsidRPr="00500382" w:rsidRDefault="009F79F8" w:rsidP="00461CEA">
      <w:pPr>
        <w:pStyle w:val="GvdeMetni"/>
        <w:spacing w:before="0" w:line="276" w:lineRule="auto"/>
        <w:ind w:left="0" w:firstLine="0"/>
        <w:rPr>
          <w:sz w:val="22"/>
          <w:szCs w:val="22"/>
        </w:rPr>
      </w:pPr>
      <w:r>
        <w:rPr>
          <w:b/>
          <w:bCs/>
          <w:sz w:val="22"/>
          <w:szCs w:val="22"/>
        </w:rPr>
        <w:t>MADDE</w:t>
      </w:r>
      <w:r w:rsidR="00342E6B" w:rsidRPr="00500382">
        <w:rPr>
          <w:b/>
          <w:bCs/>
          <w:sz w:val="22"/>
          <w:szCs w:val="22"/>
        </w:rPr>
        <w:t xml:space="preserve"> 5</w:t>
      </w:r>
      <w:r w:rsidR="00342E6B" w:rsidRPr="00500382">
        <w:rPr>
          <w:sz w:val="22"/>
          <w:szCs w:val="22"/>
        </w:rPr>
        <w:t xml:space="preserve">- </w:t>
      </w:r>
      <w:r w:rsidR="00FD3E7D">
        <w:rPr>
          <w:sz w:val="22"/>
          <w:szCs w:val="22"/>
        </w:rPr>
        <w:t xml:space="preserve">(1) </w:t>
      </w:r>
      <w:r w:rsidR="00342E6B" w:rsidRPr="00500382">
        <w:rPr>
          <w:sz w:val="22"/>
          <w:szCs w:val="22"/>
        </w:rPr>
        <w:t>Bilimsel araştırma projeleri için başvuru ve değerlendirme takvimi Komisyon tarafından belirlenerek ilan edilir. Proje başvuruları, projenin gerekçesi, yöntem, özgün değer, yaygın etki/katma değer, çalışma takvimi ve bütçe dökümünün ayrıntılı olarak yer aldığı proje başvuru formu ile yapılır.</w:t>
      </w:r>
    </w:p>
    <w:p w14:paraId="723E3EB4" w14:textId="3991DBB9" w:rsidR="00342E6B" w:rsidRPr="00500382" w:rsidRDefault="00592A17" w:rsidP="00461CEA">
      <w:pPr>
        <w:pStyle w:val="GvdeMetni"/>
        <w:spacing w:before="0" w:line="276" w:lineRule="auto"/>
        <w:ind w:left="0" w:firstLine="0"/>
        <w:rPr>
          <w:sz w:val="22"/>
          <w:szCs w:val="22"/>
          <w:lang w:val="tr-TR" w:eastAsia="tr-TR"/>
        </w:rPr>
      </w:pPr>
      <w:r>
        <w:rPr>
          <w:sz w:val="22"/>
          <w:szCs w:val="22"/>
          <w:lang w:val="tr-TR" w:eastAsia="tr-TR"/>
        </w:rPr>
        <w:br w:type="column"/>
      </w:r>
    </w:p>
    <w:p w14:paraId="58F87BB2" w14:textId="7995E38C" w:rsidR="00342E6B" w:rsidRPr="00FD3E7D" w:rsidRDefault="00342E6B" w:rsidP="00461CEA">
      <w:pPr>
        <w:keepNext/>
        <w:spacing w:line="276" w:lineRule="auto"/>
        <w:jc w:val="both"/>
        <w:rPr>
          <w:b/>
          <w:sz w:val="22"/>
          <w:szCs w:val="22"/>
        </w:rPr>
      </w:pPr>
      <w:r w:rsidRPr="00FD3E7D">
        <w:rPr>
          <w:b/>
          <w:sz w:val="22"/>
          <w:szCs w:val="22"/>
        </w:rPr>
        <w:t>Bilimsel Araştırma Projelerinin Seçiminde Dikkate Alınacak İlkeler</w:t>
      </w:r>
    </w:p>
    <w:p w14:paraId="4FAE42B1"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6B4150C5" w14:textId="6AB3E692" w:rsidR="008F2B98" w:rsidRPr="00500382" w:rsidRDefault="009F79F8" w:rsidP="00461CEA">
      <w:pPr>
        <w:pStyle w:val="GvdeMetni"/>
        <w:spacing w:before="0" w:line="276" w:lineRule="auto"/>
        <w:ind w:left="0" w:firstLine="0"/>
        <w:rPr>
          <w:sz w:val="22"/>
          <w:szCs w:val="22"/>
          <w:lang w:val="tr-TR" w:eastAsia="tr-TR"/>
        </w:rPr>
      </w:pPr>
      <w:r>
        <w:rPr>
          <w:b/>
          <w:sz w:val="22"/>
          <w:szCs w:val="22"/>
          <w:lang w:val="tr-TR" w:eastAsia="tr-TR"/>
        </w:rPr>
        <w:t>MADDE</w:t>
      </w:r>
      <w:r w:rsidR="00342E6B" w:rsidRPr="00500382">
        <w:rPr>
          <w:b/>
          <w:sz w:val="22"/>
          <w:szCs w:val="22"/>
          <w:lang w:val="tr-TR" w:eastAsia="tr-TR"/>
        </w:rPr>
        <w:t xml:space="preserve"> 6</w:t>
      </w:r>
      <w:r w:rsidR="004024AD">
        <w:rPr>
          <w:b/>
          <w:sz w:val="22"/>
          <w:szCs w:val="22"/>
          <w:lang w:val="tr-TR" w:eastAsia="tr-TR"/>
        </w:rPr>
        <w:t>-</w:t>
      </w:r>
      <w:r w:rsidR="00342E6B" w:rsidRPr="00500382">
        <w:rPr>
          <w:b/>
          <w:sz w:val="22"/>
          <w:szCs w:val="22"/>
          <w:lang w:val="tr-TR" w:eastAsia="tr-TR"/>
        </w:rPr>
        <w:t xml:space="preserve"> </w:t>
      </w:r>
    </w:p>
    <w:p w14:paraId="43C498EA" w14:textId="778E099C" w:rsidR="00342E6B" w:rsidRPr="00500382" w:rsidRDefault="00342E6B" w:rsidP="00592A17">
      <w:pPr>
        <w:pStyle w:val="GvdeMetni"/>
        <w:numPr>
          <w:ilvl w:val="0"/>
          <w:numId w:val="3"/>
        </w:numPr>
        <w:tabs>
          <w:tab w:val="left" w:pos="284"/>
        </w:tabs>
        <w:spacing w:before="0" w:line="276" w:lineRule="auto"/>
        <w:ind w:left="0" w:hanging="11"/>
        <w:rPr>
          <w:sz w:val="22"/>
          <w:szCs w:val="22"/>
          <w:lang w:val="tr-TR" w:eastAsia="tr-TR"/>
        </w:rPr>
      </w:pPr>
      <w:r w:rsidRPr="00500382">
        <w:rPr>
          <w:sz w:val="22"/>
          <w:szCs w:val="22"/>
          <w:lang w:val="tr-TR" w:eastAsia="tr-TR"/>
        </w:rPr>
        <w:t xml:space="preserve">Bilimsel araştırma projeleri, yükseköğretim kurumunun uzman elemanı bulunan her dal ile ilgili, ulusal bilim ve teknoloji politikalarına, ülkenin kalkınma planı hedeflerine, Bilim, Teknoloji ve Yenilik Kurulu veya Selçuk Üniversitesi yönetim kurulunun belirlediği bilim politikalarına uygun konulara öncelik verilerek değerlendirilir ve seçilir. Bilimsel araştırma projelerinin bilime, ülkenin teknolojik, ekonomik, sosyal, sanatsal, kültürel gelişimine ve kalkınmasına katkı sağlaması esastır. </w:t>
      </w:r>
    </w:p>
    <w:p w14:paraId="682B32E1" w14:textId="77777777" w:rsidR="00342E6B" w:rsidRPr="00500382" w:rsidRDefault="00342E6B" w:rsidP="00461CEA">
      <w:pPr>
        <w:pStyle w:val="GvdeMetni"/>
        <w:numPr>
          <w:ilvl w:val="0"/>
          <w:numId w:val="3"/>
        </w:numPr>
        <w:tabs>
          <w:tab w:val="left" w:pos="284"/>
        </w:tabs>
        <w:spacing w:before="0" w:line="276" w:lineRule="auto"/>
        <w:ind w:left="0" w:firstLine="0"/>
        <w:rPr>
          <w:sz w:val="22"/>
          <w:szCs w:val="22"/>
        </w:rPr>
      </w:pPr>
      <w:r w:rsidRPr="00500382">
        <w:rPr>
          <w:sz w:val="22"/>
          <w:szCs w:val="22"/>
        </w:rPr>
        <w:t>Bilimsel araştırma projelerinin seçimi ve desteklenmesinde; yükseköğretim kurumları tarafından YÖKSİS’te duyurulan yapılmış ve yapılmakta olan projeler de dikkate alınarak, temel bilimler içerikli, sonuçları uygulamaya dönük, kaynakları ve faaliyetleri bakımından çok katılımlı, çok merkezli, kurumlar arası, uluslararası ve disiplinler arası nitelikteki projelere öncelik verilebilir. Lisansüstü tez araştırmaları da bilimsel araştırma projeleri kapsamında desteklenebilir.</w:t>
      </w:r>
    </w:p>
    <w:p w14:paraId="5C4BD4D4" w14:textId="1B63DED6" w:rsidR="00342E6B" w:rsidRPr="00500382" w:rsidRDefault="00342E6B" w:rsidP="00461CEA">
      <w:pPr>
        <w:numPr>
          <w:ilvl w:val="0"/>
          <w:numId w:val="3"/>
        </w:numPr>
        <w:tabs>
          <w:tab w:val="left" w:pos="284"/>
        </w:tabs>
        <w:autoSpaceDE w:val="0"/>
        <w:autoSpaceDN w:val="0"/>
        <w:adjustRightInd w:val="0"/>
        <w:spacing w:line="276" w:lineRule="auto"/>
        <w:ind w:left="0" w:firstLine="0"/>
        <w:jc w:val="both"/>
        <w:rPr>
          <w:sz w:val="22"/>
          <w:szCs w:val="22"/>
        </w:rPr>
      </w:pPr>
      <w:r w:rsidRPr="00500382">
        <w:rPr>
          <w:sz w:val="22"/>
          <w:szCs w:val="22"/>
        </w:rPr>
        <w:t xml:space="preserve">Bu Yönergenin 5, 6, 6/A ve dördüncü bölümdeki </w:t>
      </w:r>
      <w:r w:rsidR="004024AD">
        <w:rPr>
          <w:sz w:val="22"/>
          <w:szCs w:val="22"/>
        </w:rPr>
        <w:t>madde</w:t>
      </w:r>
      <w:r w:rsidR="004024AD" w:rsidRPr="00500382">
        <w:rPr>
          <w:sz w:val="22"/>
          <w:szCs w:val="22"/>
        </w:rPr>
        <w:t xml:space="preserve">lerinde </w:t>
      </w:r>
      <w:r w:rsidRPr="00500382">
        <w:rPr>
          <w:sz w:val="22"/>
          <w:szCs w:val="22"/>
        </w:rPr>
        <w:t>bahsi geçen bilimsel araştırma projeleri ile Yılı Yatırım Programında Rektörlük Bilimsel Araştırma Projeleri ifade edilmektedir.</w:t>
      </w:r>
    </w:p>
    <w:p w14:paraId="6430A2DA" w14:textId="33B4B1D6" w:rsidR="00342E6B" w:rsidRPr="00500382" w:rsidRDefault="00342E6B" w:rsidP="00461CEA">
      <w:pPr>
        <w:pStyle w:val="GvdeMetni"/>
        <w:numPr>
          <w:ilvl w:val="0"/>
          <w:numId w:val="3"/>
        </w:numPr>
        <w:tabs>
          <w:tab w:val="left" w:pos="284"/>
        </w:tabs>
        <w:spacing w:before="0" w:line="276" w:lineRule="auto"/>
        <w:ind w:left="0" w:firstLine="0"/>
        <w:rPr>
          <w:sz w:val="22"/>
          <w:szCs w:val="22"/>
        </w:rPr>
      </w:pPr>
      <w:r w:rsidRPr="00500382">
        <w:rPr>
          <w:sz w:val="22"/>
          <w:szCs w:val="22"/>
        </w:rPr>
        <w:t xml:space="preserve">Komisyon, desteklenen projelerin bu </w:t>
      </w:r>
      <w:r w:rsidR="004024AD">
        <w:rPr>
          <w:sz w:val="22"/>
          <w:szCs w:val="22"/>
        </w:rPr>
        <w:t>madde</w:t>
      </w:r>
      <w:r w:rsidR="004024AD" w:rsidRPr="00500382">
        <w:rPr>
          <w:sz w:val="22"/>
          <w:szCs w:val="22"/>
        </w:rPr>
        <w:t xml:space="preserve">de </w:t>
      </w:r>
      <w:r w:rsidRPr="00500382">
        <w:rPr>
          <w:sz w:val="22"/>
          <w:szCs w:val="22"/>
        </w:rPr>
        <w:t>yer alan ilkelere uygunluğundan sorumludur.</w:t>
      </w:r>
    </w:p>
    <w:p w14:paraId="38E47D3B" w14:textId="77777777" w:rsidR="00342E6B" w:rsidRPr="00500382" w:rsidRDefault="00342E6B" w:rsidP="00461CEA">
      <w:pPr>
        <w:pStyle w:val="GvdeMetni"/>
        <w:spacing w:before="0" w:line="276" w:lineRule="auto"/>
        <w:ind w:left="0" w:firstLine="0"/>
        <w:rPr>
          <w:sz w:val="22"/>
          <w:szCs w:val="22"/>
        </w:rPr>
      </w:pPr>
    </w:p>
    <w:p w14:paraId="30A519D3" w14:textId="77777777" w:rsidR="00342E6B" w:rsidRPr="00FD3E7D" w:rsidRDefault="00342E6B" w:rsidP="00461CEA">
      <w:pPr>
        <w:keepNext/>
        <w:spacing w:line="276" w:lineRule="auto"/>
        <w:jc w:val="both"/>
        <w:rPr>
          <w:b/>
          <w:sz w:val="22"/>
          <w:szCs w:val="22"/>
        </w:rPr>
      </w:pPr>
      <w:r w:rsidRPr="00FD3E7D">
        <w:rPr>
          <w:b/>
          <w:sz w:val="22"/>
          <w:szCs w:val="22"/>
        </w:rPr>
        <w:t>Proje Değerlendirmesi Yapacak Uzmanlara Ödenecek Ücret</w:t>
      </w:r>
    </w:p>
    <w:p w14:paraId="48DC81E1" w14:textId="77777777" w:rsidR="00342E6B" w:rsidRPr="00500382" w:rsidRDefault="00342E6B" w:rsidP="00461CEA">
      <w:pPr>
        <w:autoSpaceDE w:val="0"/>
        <w:autoSpaceDN w:val="0"/>
        <w:adjustRightInd w:val="0"/>
        <w:spacing w:line="276" w:lineRule="auto"/>
        <w:jc w:val="both"/>
        <w:rPr>
          <w:b/>
          <w:bCs/>
          <w:sz w:val="22"/>
          <w:szCs w:val="22"/>
        </w:rPr>
      </w:pPr>
    </w:p>
    <w:p w14:paraId="4E6F607D" w14:textId="48149ED3" w:rsidR="00342E6B" w:rsidRDefault="009F79F8" w:rsidP="00461CEA">
      <w:pPr>
        <w:autoSpaceDE w:val="0"/>
        <w:autoSpaceDN w:val="0"/>
        <w:adjustRightInd w:val="0"/>
        <w:spacing w:line="276" w:lineRule="auto"/>
        <w:jc w:val="both"/>
        <w:rPr>
          <w:b/>
          <w:bCs/>
          <w:sz w:val="22"/>
          <w:szCs w:val="22"/>
        </w:rPr>
      </w:pPr>
      <w:r>
        <w:rPr>
          <w:b/>
          <w:bCs/>
          <w:sz w:val="22"/>
          <w:szCs w:val="22"/>
        </w:rPr>
        <w:t>MADDE</w:t>
      </w:r>
      <w:r w:rsidR="00342E6B" w:rsidRPr="00500382">
        <w:rPr>
          <w:b/>
          <w:bCs/>
          <w:sz w:val="22"/>
          <w:szCs w:val="22"/>
        </w:rPr>
        <w:t xml:space="preserve"> 6/A </w:t>
      </w:r>
    </w:p>
    <w:p w14:paraId="5A1DD007" w14:textId="77777777" w:rsidR="00592A17" w:rsidRPr="00500382" w:rsidRDefault="00592A17" w:rsidP="00461CEA">
      <w:pPr>
        <w:autoSpaceDE w:val="0"/>
        <w:autoSpaceDN w:val="0"/>
        <w:adjustRightInd w:val="0"/>
        <w:spacing w:line="276" w:lineRule="auto"/>
        <w:jc w:val="both"/>
        <w:rPr>
          <w:b/>
          <w:bCs/>
          <w:sz w:val="22"/>
          <w:szCs w:val="22"/>
        </w:rPr>
      </w:pPr>
    </w:p>
    <w:p w14:paraId="21D58DC1" w14:textId="611B68AE" w:rsidR="00342E6B" w:rsidRPr="00FD3E7D" w:rsidRDefault="00342E6B" w:rsidP="00592A17">
      <w:pPr>
        <w:pStyle w:val="ListeParagraf"/>
        <w:numPr>
          <w:ilvl w:val="0"/>
          <w:numId w:val="5"/>
        </w:numPr>
        <w:tabs>
          <w:tab w:val="left" w:pos="284"/>
        </w:tabs>
        <w:autoSpaceDE w:val="0"/>
        <w:autoSpaceDN w:val="0"/>
        <w:adjustRightInd w:val="0"/>
        <w:spacing w:line="276" w:lineRule="auto"/>
        <w:ind w:left="0" w:hanging="11"/>
      </w:pPr>
      <w:r w:rsidRPr="00FD3E7D">
        <w:t>Bilimsel araştırma projelerinin kabulü öncesinde, proje değerlendirmesinde görevlendirilen uzmana, proje bazında 10.000 gösterge rakamının görevlendirmenin yapıldığı tarihteki memur aylık katsayısı ile çarpımı sonucu bulunacak tutarı geçmemek üzere, Komisyon tarafından projelerin nitelikleri de dikkate alınarak belirlenen tutarda ücret ödenir.</w:t>
      </w:r>
    </w:p>
    <w:p w14:paraId="18ABDFA3" w14:textId="5C8AE170" w:rsidR="00342E6B" w:rsidRPr="00500382" w:rsidRDefault="00342E6B" w:rsidP="00461CEA">
      <w:pPr>
        <w:numPr>
          <w:ilvl w:val="0"/>
          <w:numId w:val="5"/>
        </w:numPr>
        <w:tabs>
          <w:tab w:val="left" w:pos="284"/>
        </w:tabs>
        <w:autoSpaceDE w:val="0"/>
        <w:autoSpaceDN w:val="0"/>
        <w:adjustRightInd w:val="0"/>
        <w:spacing w:line="276" w:lineRule="auto"/>
        <w:ind w:left="0" w:firstLine="0"/>
        <w:jc w:val="both"/>
        <w:rPr>
          <w:sz w:val="22"/>
          <w:szCs w:val="22"/>
        </w:rPr>
      </w:pPr>
      <w:r w:rsidRPr="00500382">
        <w:rPr>
          <w:sz w:val="22"/>
          <w:szCs w:val="22"/>
        </w:rPr>
        <w:t xml:space="preserve">Bir kişiye bu </w:t>
      </w:r>
      <w:r w:rsidR="004024AD">
        <w:rPr>
          <w:sz w:val="22"/>
          <w:szCs w:val="22"/>
        </w:rPr>
        <w:t>madde</w:t>
      </w:r>
      <w:r w:rsidR="004024AD" w:rsidRPr="00500382">
        <w:rPr>
          <w:sz w:val="22"/>
          <w:szCs w:val="22"/>
        </w:rPr>
        <w:t xml:space="preserve"> </w:t>
      </w:r>
      <w:r w:rsidRPr="00500382">
        <w:rPr>
          <w:sz w:val="22"/>
          <w:szCs w:val="22"/>
        </w:rPr>
        <w:t>kapsamında ödeme yapılacak uzman ücreti sayısı bir takvim yılında altıyı geçemez.</w:t>
      </w:r>
    </w:p>
    <w:p w14:paraId="7252D571" w14:textId="77777777" w:rsidR="00FD3E7D" w:rsidRDefault="00342E6B" w:rsidP="00FD3E7D">
      <w:pPr>
        <w:pStyle w:val="GvdeMetni"/>
        <w:numPr>
          <w:ilvl w:val="0"/>
          <w:numId w:val="5"/>
        </w:numPr>
        <w:tabs>
          <w:tab w:val="left" w:pos="284"/>
        </w:tabs>
        <w:spacing w:before="0" w:line="276" w:lineRule="auto"/>
        <w:ind w:left="0" w:firstLine="0"/>
        <w:rPr>
          <w:sz w:val="22"/>
          <w:szCs w:val="22"/>
        </w:rPr>
      </w:pPr>
      <w:r w:rsidRPr="00500382">
        <w:rPr>
          <w:sz w:val="22"/>
          <w:szCs w:val="22"/>
        </w:rPr>
        <w:t>Uzman ücretleri, yükseköğretim kurumlarına bilimsel araştırma projelerine yönelik olarak bu amaçla tahsis edilen ödeneklerden karşılanır.</w:t>
      </w:r>
    </w:p>
    <w:p w14:paraId="3B75AE01" w14:textId="77777777" w:rsidR="00FD3E7D" w:rsidRDefault="00FD3E7D" w:rsidP="00FD3E7D">
      <w:pPr>
        <w:pStyle w:val="GvdeMetni"/>
        <w:tabs>
          <w:tab w:val="left" w:pos="284"/>
        </w:tabs>
        <w:spacing w:before="0" w:line="276" w:lineRule="auto"/>
        <w:ind w:left="0" w:firstLine="0"/>
        <w:rPr>
          <w:sz w:val="22"/>
          <w:szCs w:val="22"/>
        </w:rPr>
      </w:pPr>
    </w:p>
    <w:p w14:paraId="1D2CF828" w14:textId="6ED34E74" w:rsidR="00342E6B" w:rsidRPr="00FD3E7D" w:rsidRDefault="00342E6B" w:rsidP="00FD3E7D">
      <w:pPr>
        <w:pStyle w:val="GvdeMetni"/>
        <w:tabs>
          <w:tab w:val="left" w:pos="284"/>
        </w:tabs>
        <w:spacing w:before="0" w:line="276" w:lineRule="auto"/>
        <w:ind w:left="0" w:firstLine="0"/>
        <w:rPr>
          <w:sz w:val="22"/>
          <w:szCs w:val="22"/>
        </w:rPr>
      </w:pPr>
      <w:r w:rsidRPr="00FD3E7D">
        <w:rPr>
          <w:b/>
          <w:bCs/>
          <w:iCs/>
          <w:sz w:val="22"/>
          <w:szCs w:val="22"/>
        </w:rPr>
        <w:t>Komisyonun Toplantı ve Karar Yeter Sayısı</w:t>
      </w:r>
    </w:p>
    <w:p w14:paraId="6138E19C" w14:textId="77777777" w:rsidR="00342E6B" w:rsidRPr="00500382" w:rsidRDefault="00342E6B" w:rsidP="00461CEA">
      <w:pPr>
        <w:keepNext/>
        <w:spacing w:line="276" w:lineRule="auto"/>
        <w:jc w:val="both"/>
        <w:rPr>
          <w:sz w:val="22"/>
          <w:szCs w:val="22"/>
        </w:rPr>
      </w:pPr>
    </w:p>
    <w:p w14:paraId="5E33F7A9" w14:textId="70336DD2" w:rsidR="00342E6B" w:rsidRPr="003071D9" w:rsidRDefault="009F79F8" w:rsidP="00461CEA">
      <w:pPr>
        <w:spacing w:line="276" w:lineRule="auto"/>
        <w:jc w:val="both"/>
        <w:rPr>
          <w:color w:val="000000" w:themeColor="text1"/>
          <w:sz w:val="22"/>
          <w:szCs w:val="22"/>
        </w:rPr>
      </w:pPr>
      <w:r>
        <w:rPr>
          <w:b/>
          <w:bCs/>
          <w:sz w:val="22"/>
          <w:szCs w:val="22"/>
        </w:rPr>
        <w:t>MADDE</w:t>
      </w:r>
      <w:r w:rsidR="00342E6B" w:rsidRPr="00500382">
        <w:rPr>
          <w:b/>
          <w:bCs/>
          <w:sz w:val="22"/>
          <w:szCs w:val="22"/>
        </w:rPr>
        <w:t xml:space="preserve"> 7</w:t>
      </w:r>
      <w:r w:rsidR="00342E6B" w:rsidRPr="00592A17">
        <w:rPr>
          <w:sz w:val="22"/>
          <w:szCs w:val="22"/>
        </w:rPr>
        <w:t>-</w:t>
      </w:r>
      <w:r w:rsidR="00FD3E7D" w:rsidRPr="00592A17">
        <w:rPr>
          <w:sz w:val="22"/>
          <w:szCs w:val="22"/>
        </w:rPr>
        <w:t>(1)</w:t>
      </w:r>
      <w:r w:rsidR="00FD3E7D">
        <w:rPr>
          <w:b/>
          <w:bCs/>
          <w:sz w:val="22"/>
          <w:szCs w:val="22"/>
        </w:rPr>
        <w:t xml:space="preserve"> </w:t>
      </w:r>
      <w:r w:rsidR="00342E6B" w:rsidRPr="00500382">
        <w:rPr>
          <w:sz w:val="22"/>
          <w:szCs w:val="22"/>
        </w:rPr>
        <w:t xml:space="preserve">Bilimsel Araştırma Projeleri Komisyonu en az ayda bir kez gündemli olarak toplanır. BAP Komisyon Başkanı veya Komisyon üyelerinden en az üçü komisyonu olağanüstü toplantıya çağırabilir. Komisyon toplantılarına devam esastır. Komisyon kararları oy çokluğu ile alınır. </w:t>
      </w:r>
      <w:r w:rsidR="00342E6B" w:rsidRPr="003071D9">
        <w:rPr>
          <w:color w:val="000000" w:themeColor="text1"/>
          <w:sz w:val="22"/>
          <w:szCs w:val="22"/>
        </w:rPr>
        <w:t>Bilimsel Araştırma Projeleri Koordinatörü</w:t>
      </w:r>
      <w:r w:rsidR="003071D9">
        <w:rPr>
          <w:color w:val="000000" w:themeColor="text1"/>
          <w:sz w:val="22"/>
          <w:szCs w:val="22"/>
        </w:rPr>
        <w:t>,</w:t>
      </w:r>
      <w:r w:rsidR="00342E6B" w:rsidRPr="003071D9">
        <w:rPr>
          <w:color w:val="000000" w:themeColor="text1"/>
          <w:sz w:val="22"/>
          <w:szCs w:val="22"/>
        </w:rPr>
        <w:t xml:space="preserve"> Komisyon toplantılarına oy hakkı olmaksızın katılır ve raportörlük görevini üstlenir.</w:t>
      </w:r>
    </w:p>
    <w:p w14:paraId="0AB0EE02" w14:textId="77777777" w:rsidR="00342E6B" w:rsidRPr="00500382" w:rsidRDefault="00342E6B" w:rsidP="00461CEA">
      <w:pPr>
        <w:spacing w:line="276" w:lineRule="auto"/>
        <w:jc w:val="both"/>
        <w:rPr>
          <w:sz w:val="22"/>
          <w:szCs w:val="22"/>
        </w:rPr>
      </w:pPr>
    </w:p>
    <w:p w14:paraId="40A76D83" w14:textId="77777777" w:rsidR="00342E6B" w:rsidRPr="00FD3E7D" w:rsidRDefault="00342E6B" w:rsidP="00461CEA">
      <w:pPr>
        <w:keepNext/>
        <w:spacing w:line="276" w:lineRule="auto"/>
        <w:jc w:val="both"/>
        <w:rPr>
          <w:b/>
          <w:sz w:val="22"/>
          <w:szCs w:val="22"/>
        </w:rPr>
      </w:pPr>
      <w:r w:rsidRPr="00FD3E7D">
        <w:rPr>
          <w:b/>
          <w:sz w:val="22"/>
          <w:szCs w:val="22"/>
        </w:rPr>
        <w:t>BAP Komisyonunun Yetki, Görev ve Sorumlulukları</w:t>
      </w:r>
    </w:p>
    <w:p w14:paraId="72210990" w14:textId="77777777" w:rsidR="00342E6B" w:rsidRPr="00500382" w:rsidRDefault="00342E6B" w:rsidP="00461CEA">
      <w:pPr>
        <w:keepNext/>
        <w:spacing w:line="276" w:lineRule="auto"/>
        <w:jc w:val="both"/>
        <w:rPr>
          <w:b/>
          <w:i/>
          <w:iCs/>
          <w:sz w:val="22"/>
          <w:szCs w:val="22"/>
        </w:rPr>
      </w:pPr>
    </w:p>
    <w:p w14:paraId="7878C462" w14:textId="7C783844" w:rsidR="00342E6B" w:rsidRPr="00500382" w:rsidRDefault="003A500E" w:rsidP="00461CEA">
      <w:pPr>
        <w:pStyle w:val="NormalWeb"/>
        <w:spacing w:before="0" w:beforeAutospacing="0" w:after="0" w:afterAutospacing="0" w:line="276" w:lineRule="auto"/>
        <w:jc w:val="both"/>
        <w:rPr>
          <w:rFonts w:ascii="Times New Roman" w:hAnsi="Times New Roman"/>
          <w:b/>
          <w:sz w:val="22"/>
          <w:szCs w:val="22"/>
        </w:rPr>
      </w:pPr>
      <w:r w:rsidRPr="003A500E">
        <w:rPr>
          <w:rFonts w:ascii="Times New Roman" w:hAnsi="Times New Roman"/>
          <w:b/>
          <w:bCs/>
          <w:sz w:val="22"/>
          <w:szCs w:val="22"/>
        </w:rPr>
        <w:t>MADDE 8-</w:t>
      </w:r>
      <w:r w:rsidR="00FD3E7D">
        <w:rPr>
          <w:rFonts w:ascii="Times New Roman" w:hAnsi="Times New Roman"/>
          <w:b/>
          <w:bCs/>
          <w:sz w:val="22"/>
          <w:szCs w:val="22"/>
        </w:rPr>
        <w:t xml:space="preserve">(1) </w:t>
      </w:r>
      <w:r w:rsidR="00342E6B" w:rsidRPr="00500382">
        <w:rPr>
          <w:rFonts w:ascii="Times New Roman" w:hAnsi="Times New Roman"/>
          <w:sz w:val="22"/>
          <w:szCs w:val="22"/>
        </w:rPr>
        <w:t>Komisyon aşağıdaki görevleri yerine getirir:</w:t>
      </w:r>
    </w:p>
    <w:p w14:paraId="4C12D32B" w14:textId="77777777" w:rsidR="00342E6B" w:rsidRPr="00500382" w:rsidRDefault="00342E6B" w:rsidP="00461CEA">
      <w:pPr>
        <w:autoSpaceDE w:val="0"/>
        <w:autoSpaceDN w:val="0"/>
        <w:adjustRightInd w:val="0"/>
        <w:spacing w:line="276" w:lineRule="auto"/>
        <w:jc w:val="both"/>
        <w:rPr>
          <w:color w:val="000000"/>
          <w:sz w:val="22"/>
          <w:szCs w:val="22"/>
        </w:rPr>
      </w:pPr>
    </w:p>
    <w:p w14:paraId="093C044C" w14:textId="71E6A8F1" w:rsidR="00342E6B" w:rsidRPr="00500382" w:rsidRDefault="00342E6B" w:rsidP="00592A17">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Proje başvuru takvimini hazırlar.</w:t>
      </w:r>
    </w:p>
    <w:p w14:paraId="5E7D8BC2"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Projelerle ilgili kullanılacak formları hazırlar.</w:t>
      </w:r>
    </w:p>
    <w:p w14:paraId="11677B81"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Projeler için sağlanacak destek limitlerini belirler.</w:t>
      </w:r>
    </w:p>
    <w:p w14:paraId="49F9B82A"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Desteklenmesine karar verilen projeler için kullanılacak proje protokolünü hazırlar.</w:t>
      </w:r>
    </w:p>
    <w:p w14:paraId="0C1AF4DC"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lastRenderedPageBreak/>
        <w:t>Proje başvurularının gerçekleştirilmesi, değerlendirilmesi, projelerin yürütülmesi, izlenmesi ve sonuçlandırılması ile ilgili uygulama usul ve esaslarını belirler.</w:t>
      </w:r>
    </w:p>
    <w:p w14:paraId="013047FC"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Proje başvurularını değerlendirerek karara bağlar. Gerekli gördüğü proje önerilerini hakemlere gönderir ve gelen raporları da değerlendirerek projenin desteklenip desteklenmeyeceğine karar verir.</w:t>
      </w:r>
    </w:p>
    <w:p w14:paraId="34463A88"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Yürütülmekte olan projelerin yürütücülerinden altı ayda bir alınan ve projelerin ilgili dönemini kapsayan ara raporları değerlendirir.</w:t>
      </w:r>
    </w:p>
    <w:p w14:paraId="05403ECA"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Proje yürütücülerinden gelen ek süre, ek bütçe ve diğer tüm talepleri değerlendirerek karara bağlar.</w:t>
      </w:r>
    </w:p>
    <w:p w14:paraId="0CB58006"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Gerekli gördüğü hallerde proje çalışmalarını yerinde inceleyebilir ve/veya konunun uzmanlarına inceletebilir, proje yürütücülerini değiştirebilir, projeyi yürürlükten kaldırabilir.</w:t>
      </w:r>
    </w:p>
    <w:p w14:paraId="29FD1D97" w14:textId="1BE86D02"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 xml:space="preserve">Sözleşme ve yönerge </w:t>
      </w:r>
      <w:r w:rsidR="00CE7C38">
        <w:rPr>
          <w:rFonts w:ascii="Times New Roman" w:hAnsi="Times New Roman"/>
          <w:sz w:val="22"/>
          <w:szCs w:val="22"/>
        </w:rPr>
        <w:t>madde</w:t>
      </w:r>
      <w:r w:rsidR="00CE7C38" w:rsidRPr="00500382">
        <w:rPr>
          <w:rFonts w:ascii="Times New Roman" w:hAnsi="Times New Roman"/>
          <w:sz w:val="22"/>
          <w:szCs w:val="22"/>
        </w:rPr>
        <w:t xml:space="preserve">lerine </w:t>
      </w:r>
      <w:r w:rsidRPr="00500382">
        <w:rPr>
          <w:rFonts w:ascii="Times New Roman" w:hAnsi="Times New Roman"/>
          <w:sz w:val="22"/>
          <w:szCs w:val="22"/>
        </w:rPr>
        <w:t>aykırı durumlarda gerekli yaptırımlara karar verir,</w:t>
      </w:r>
    </w:p>
    <w:p w14:paraId="6E64FCE9" w14:textId="61459B3C"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 xml:space="preserve">Ülkemiz ve </w:t>
      </w:r>
      <w:r w:rsidR="00C1343E" w:rsidRPr="00500382">
        <w:rPr>
          <w:rFonts w:ascii="Times New Roman" w:hAnsi="Times New Roman"/>
          <w:sz w:val="22"/>
          <w:szCs w:val="22"/>
        </w:rPr>
        <w:t xml:space="preserve">Selçuk Üniversitesi </w:t>
      </w:r>
      <w:r w:rsidRPr="00500382">
        <w:rPr>
          <w:rFonts w:ascii="Times New Roman" w:hAnsi="Times New Roman"/>
          <w:sz w:val="22"/>
          <w:szCs w:val="22"/>
        </w:rPr>
        <w:t>bilim politikalarına uygun olarak öncelikli araştırma alanlarını ve konularını belirleyerek senatoya önerir.</w:t>
      </w:r>
    </w:p>
    <w:p w14:paraId="3347710A" w14:textId="77777777"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Her yılın sonunda desteklenen, incelemeye alınan, devam eden ve tamamlanan projeler hakkında Rektörlüğe rapor sunar.</w:t>
      </w:r>
    </w:p>
    <w:p w14:paraId="56C86E90" w14:textId="27D959F3" w:rsidR="00342E6B" w:rsidRPr="00500382" w:rsidRDefault="00342E6B" w:rsidP="00461CEA">
      <w:pPr>
        <w:pStyle w:val="NormalWeb"/>
        <w:numPr>
          <w:ilvl w:val="0"/>
          <w:numId w:val="1"/>
        </w:numPr>
        <w:tabs>
          <w:tab w:val="left" w:pos="284"/>
        </w:tabs>
        <w:spacing w:before="0" w:beforeAutospacing="0" w:after="0" w:afterAutospacing="0" w:line="276" w:lineRule="auto"/>
        <w:ind w:left="0" w:firstLine="0"/>
        <w:jc w:val="both"/>
        <w:rPr>
          <w:rFonts w:ascii="Times New Roman" w:hAnsi="Times New Roman"/>
          <w:sz w:val="22"/>
          <w:szCs w:val="22"/>
        </w:rPr>
      </w:pPr>
      <w:r w:rsidRPr="00500382">
        <w:rPr>
          <w:rFonts w:ascii="Times New Roman" w:hAnsi="Times New Roman"/>
          <w:sz w:val="22"/>
          <w:szCs w:val="22"/>
        </w:rPr>
        <w:t>Yükseköğretim Kurumları Bilimsel Araştırma Projeleri Hakkındaki Yönetmelik</w:t>
      </w:r>
      <w:r w:rsidR="002E6C6F">
        <w:rPr>
          <w:rFonts w:ascii="Times New Roman" w:hAnsi="Times New Roman"/>
          <w:sz w:val="22"/>
          <w:szCs w:val="22"/>
        </w:rPr>
        <w:t xml:space="preserve"> ve bu yönerge</w:t>
      </w:r>
      <w:r w:rsidRPr="00500382">
        <w:rPr>
          <w:rFonts w:ascii="Times New Roman" w:hAnsi="Times New Roman"/>
          <w:sz w:val="22"/>
          <w:szCs w:val="22"/>
        </w:rPr>
        <w:t xml:space="preserve"> kapsamında, Rektör tarafından verilen diğer görevleri yerine getirir.</w:t>
      </w:r>
    </w:p>
    <w:p w14:paraId="624673A9" w14:textId="77777777" w:rsidR="00342E6B" w:rsidRPr="00500382" w:rsidRDefault="00342E6B" w:rsidP="00461CEA">
      <w:pPr>
        <w:spacing w:line="276" w:lineRule="auto"/>
        <w:jc w:val="both"/>
        <w:rPr>
          <w:sz w:val="22"/>
          <w:szCs w:val="22"/>
        </w:rPr>
      </w:pPr>
    </w:p>
    <w:p w14:paraId="43D00312" w14:textId="77777777" w:rsidR="00342E6B" w:rsidRPr="00FD3E7D" w:rsidRDefault="00342E6B" w:rsidP="00461CEA">
      <w:pPr>
        <w:keepNext/>
        <w:spacing w:line="276" w:lineRule="auto"/>
        <w:jc w:val="both"/>
        <w:rPr>
          <w:sz w:val="22"/>
          <w:szCs w:val="22"/>
        </w:rPr>
      </w:pPr>
      <w:r w:rsidRPr="00FD3E7D">
        <w:rPr>
          <w:b/>
          <w:bCs/>
          <w:sz w:val="22"/>
          <w:szCs w:val="22"/>
        </w:rPr>
        <w:t> </w:t>
      </w:r>
      <w:r w:rsidRPr="00FD3E7D">
        <w:rPr>
          <w:b/>
          <w:sz w:val="22"/>
          <w:szCs w:val="22"/>
        </w:rPr>
        <w:t>Tahakkuk Memuru</w:t>
      </w:r>
    </w:p>
    <w:p w14:paraId="1E1299DD" w14:textId="77777777" w:rsidR="00342E6B" w:rsidRPr="00500382" w:rsidRDefault="00342E6B" w:rsidP="00461CEA">
      <w:pPr>
        <w:spacing w:line="276" w:lineRule="auto"/>
        <w:jc w:val="both"/>
        <w:rPr>
          <w:iCs/>
          <w:sz w:val="22"/>
          <w:szCs w:val="22"/>
        </w:rPr>
      </w:pPr>
    </w:p>
    <w:p w14:paraId="4AA58256" w14:textId="78C1BBBE" w:rsidR="003F0510" w:rsidRDefault="009F79F8" w:rsidP="00B70CAD">
      <w:pPr>
        <w:spacing w:line="276" w:lineRule="auto"/>
        <w:jc w:val="both"/>
        <w:rPr>
          <w:sz w:val="22"/>
          <w:szCs w:val="22"/>
        </w:rPr>
      </w:pPr>
      <w:r>
        <w:rPr>
          <w:b/>
          <w:bCs/>
          <w:sz w:val="22"/>
          <w:szCs w:val="22"/>
        </w:rPr>
        <w:t>MADDE</w:t>
      </w:r>
      <w:r w:rsidR="00342E6B" w:rsidRPr="00500382">
        <w:rPr>
          <w:b/>
          <w:bCs/>
          <w:sz w:val="22"/>
          <w:szCs w:val="22"/>
        </w:rPr>
        <w:t xml:space="preserve"> </w:t>
      </w:r>
      <w:r w:rsidR="003A500E">
        <w:rPr>
          <w:b/>
          <w:bCs/>
          <w:sz w:val="22"/>
          <w:szCs w:val="22"/>
        </w:rPr>
        <w:t>9</w:t>
      </w:r>
      <w:r w:rsidR="00342E6B" w:rsidRPr="00500382">
        <w:rPr>
          <w:b/>
          <w:bCs/>
          <w:sz w:val="22"/>
          <w:szCs w:val="22"/>
        </w:rPr>
        <w:t>-</w:t>
      </w:r>
      <w:r w:rsidR="00FD3E7D" w:rsidRPr="003C0B96">
        <w:rPr>
          <w:sz w:val="22"/>
          <w:szCs w:val="22"/>
        </w:rPr>
        <w:t>(1)</w:t>
      </w:r>
      <w:r w:rsidR="00FD3E7D">
        <w:rPr>
          <w:b/>
          <w:bCs/>
          <w:sz w:val="22"/>
          <w:szCs w:val="22"/>
        </w:rPr>
        <w:t xml:space="preserve"> </w:t>
      </w:r>
      <w:r w:rsidR="00342E6B" w:rsidRPr="00500382">
        <w:rPr>
          <w:sz w:val="22"/>
          <w:szCs w:val="22"/>
        </w:rPr>
        <w:t>Bilimsel Araştırma Projeleri Yönetim Biriminin</w:t>
      </w:r>
      <w:r w:rsidR="00342E6B" w:rsidRPr="00500382">
        <w:rPr>
          <w:b/>
          <w:bCs/>
          <w:sz w:val="22"/>
          <w:szCs w:val="22"/>
        </w:rPr>
        <w:t xml:space="preserve"> </w:t>
      </w:r>
      <w:r w:rsidR="00342E6B" w:rsidRPr="00500382">
        <w:rPr>
          <w:sz w:val="22"/>
          <w:szCs w:val="22"/>
        </w:rPr>
        <w:t>idari işleri</w:t>
      </w:r>
      <w:r w:rsidR="00342E6B" w:rsidRPr="00500382">
        <w:rPr>
          <w:b/>
          <w:bCs/>
          <w:sz w:val="22"/>
          <w:szCs w:val="22"/>
        </w:rPr>
        <w:t xml:space="preserve"> </w:t>
      </w:r>
      <w:r w:rsidR="00342E6B" w:rsidRPr="00500382">
        <w:rPr>
          <w:sz w:val="22"/>
          <w:szCs w:val="22"/>
        </w:rPr>
        <w:t xml:space="preserve">bir koordinatör tarafından yürütülür. Gider Tahakkuk Memuru ita amiri tarafından görevlendirilir. Proje bütçe </w:t>
      </w:r>
      <w:r w:rsidR="00342E6B" w:rsidRPr="00500382">
        <w:rPr>
          <w:color w:val="000000"/>
          <w:sz w:val="22"/>
          <w:szCs w:val="22"/>
        </w:rPr>
        <w:t>harcamaları</w:t>
      </w:r>
      <w:r w:rsidR="00342E6B" w:rsidRPr="00500382">
        <w:rPr>
          <w:sz w:val="22"/>
          <w:szCs w:val="22"/>
        </w:rPr>
        <w:t xml:space="preserve"> ile ilgili işlemler Selçuk Üniversitesi </w:t>
      </w:r>
      <w:r w:rsidR="002E6C6F">
        <w:rPr>
          <w:sz w:val="22"/>
          <w:szCs w:val="22"/>
        </w:rPr>
        <w:t>Strateji Geliştirme</w:t>
      </w:r>
      <w:r w:rsidR="00342E6B" w:rsidRPr="00500382">
        <w:rPr>
          <w:sz w:val="22"/>
          <w:szCs w:val="22"/>
        </w:rPr>
        <w:t xml:space="preserve"> Dairesi Başkanlığı tarafından yürütülür.</w:t>
      </w:r>
    </w:p>
    <w:p w14:paraId="0041DDF2" w14:textId="503FA2EA" w:rsidR="00A4374C" w:rsidRDefault="00A4374C" w:rsidP="00B70CAD">
      <w:pPr>
        <w:spacing w:line="276" w:lineRule="auto"/>
        <w:jc w:val="both"/>
        <w:rPr>
          <w:sz w:val="22"/>
          <w:szCs w:val="22"/>
        </w:rPr>
      </w:pPr>
    </w:p>
    <w:p w14:paraId="3459DAA7" w14:textId="521D1123" w:rsidR="00A4374C" w:rsidRPr="00FD3E7D" w:rsidRDefault="00A4374C" w:rsidP="00B70CAD">
      <w:pPr>
        <w:spacing w:line="276" w:lineRule="auto"/>
        <w:jc w:val="both"/>
        <w:rPr>
          <w:b/>
          <w:iCs/>
          <w:color w:val="000000" w:themeColor="text1"/>
          <w:sz w:val="22"/>
          <w:szCs w:val="22"/>
        </w:rPr>
      </w:pPr>
      <w:r w:rsidRPr="00FD3E7D">
        <w:rPr>
          <w:b/>
          <w:iCs/>
          <w:color w:val="000000" w:themeColor="text1"/>
          <w:sz w:val="22"/>
          <w:szCs w:val="22"/>
        </w:rPr>
        <w:t>BAP Koordinatörü</w:t>
      </w:r>
    </w:p>
    <w:p w14:paraId="40273DD6" w14:textId="77777777" w:rsidR="00A4374C" w:rsidRPr="002314F7" w:rsidRDefault="00A4374C" w:rsidP="00B70CAD">
      <w:pPr>
        <w:spacing w:line="276" w:lineRule="auto"/>
        <w:jc w:val="both"/>
        <w:rPr>
          <w:b/>
          <w:i/>
          <w:color w:val="000000" w:themeColor="text1"/>
          <w:sz w:val="22"/>
          <w:szCs w:val="22"/>
        </w:rPr>
      </w:pPr>
    </w:p>
    <w:p w14:paraId="39B0EEEB" w14:textId="2555681E" w:rsidR="00A4374C" w:rsidRPr="002314F7" w:rsidRDefault="00A4374C" w:rsidP="00A4374C">
      <w:pPr>
        <w:spacing w:line="276" w:lineRule="auto"/>
        <w:jc w:val="both"/>
        <w:rPr>
          <w:b/>
          <w:color w:val="000000" w:themeColor="text1"/>
          <w:sz w:val="22"/>
          <w:szCs w:val="22"/>
        </w:rPr>
      </w:pPr>
      <w:r w:rsidRPr="002314F7">
        <w:rPr>
          <w:b/>
          <w:color w:val="000000" w:themeColor="text1"/>
          <w:sz w:val="22"/>
          <w:szCs w:val="22"/>
        </w:rPr>
        <w:t>MADDE 10-</w:t>
      </w:r>
      <w:r w:rsidR="00FD3E7D" w:rsidRPr="00FD3E7D">
        <w:rPr>
          <w:bCs/>
          <w:color w:val="000000" w:themeColor="text1"/>
          <w:sz w:val="22"/>
          <w:szCs w:val="22"/>
        </w:rPr>
        <w:t>(1)</w:t>
      </w:r>
      <w:r w:rsidR="00FD3E7D">
        <w:rPr>
          <w:color w:val="000000" w:themeColor="text1"/>
        </w:rPr>
        <w:t xml:space="preserve"> </w:t>
      </w:r>
      <w:r w:rsidRPr="002314F7">
        <w:rPr>
          <w:color w:val="000000" w:themeColor="text1"/>
        </w:rPr>
        <w:t>Üniversitenin Kadrolu ö</w:t>
      </w:r>
      <w:r w:rsidRPr="002314F7">
        <w:rPr>
          <w:color w:val="000000" w:themeColor="text1"/>
          <w:sz w:val="22"/>
          <w:szCs w:val="22"/>
        </w:rPr>
        <w:t>ğretim üyeleri arasından Rektör tarafından 3 yıllığına görevlendirilir ve Rektöre karşı sorumludur.</w:t>
      </w:r>
    </w:p>
    <w:p w14:paraId="512AA16B" w14:textId="77777777" w:rsidR="00A4374C" w:rsidRPr="002314F7" w:rsidRDefault="00A4374C" w:rsidP="00B70CAD">
      <w:pPr>
        <w:spacing w:line="276" w:lineRule="auto"/>
        <w:jc w:val="both"/>
        <w:rPr>
          <w:b/>
          <w:i/>
          <w:color w:val="000000" w:themeColor="text1"/>
          <w:sz w:val="22"/>
          <w:szCs w:val="22"/>
        </w:rPr>
      </w:pPr>
    </w:p>
    <w:p w14:paraId="0E456ABF" w14:textId="77777777" w:rsidR="00342E6B" w:rsidRPr="00FD3E7D" w:rsidRDefault="003F0510" w:rsidP="00461CEA">
      <w:pPr>
        <w:keepNext/>
        <w:spacing w:line="276" w:lineRule="auto"/>
        <w:jc w:val="both"/>
        <w:rPr>
          <w:b/>
          <w:color w:val="000000" w:themeColor="text1"/>
          <w:sz w:val="22"/>
          <w:szCs w:val="22"/>
        </w:rPr>
      </w:pPr>
      <w:r w:rsidRPr="00FD3E7D">
        <w:rPr>
          <w:b/>
          <w:color w:val="000000" w:themeColor="text1"/>
          <w:sz w:val="22"/>
          <w:szCs w:val="22"/>
        </w:rPr>
        <w:t>Koordinatörün Görevleri</w:t>
      </w:r>
    </w:p>
    <w:p w14:paraId="181CE008" w14:textId="77777777" w:rsidR="003F0510" w:rsidRPr="002314F7" w:rsidRDefault="003F0510" w:rsidP="00461CEA">
      <w:pPr>
        <w:keepNext/>
        <w:spacing w:line="276" w:lineRule="auto"/>
        <w:jc w:val="both"/>
        <w:rPr>
          <w:b/>
          <w:i/>
          <w:iCs/>
          <w:color w:val="000000" w:themeColor="text1"/>
          <w:sz w:val="22"/>
          <w:szCs w:val="22"/>
        </w:rPr>
      </w:pPr>
    </w:p>
    <w:p w14:paraId="487F0152" w14:textId="1CD3DE10" w:rsidR="004024AD" w:rsidRPr="002314F7" w:rsidRDefault="003A500E" w:rsidP="00461CEA">
      <w:pPr>
        <w:pStyle w:val="NormalWeb"/>
        <w:spacing w:before="0" w:beforeAutospacing="0" w:after="0" w:afterAutospacing="0" w:line="276" w:lineRule="auto"/>
        <w:jc w:val="both"/>
        <w:rPr>
          <w:rFonts w:ascii="Times New Roman" w:hAnsi="Times New Roman"/>
          <w:b/>
          <w:bCs/>
          <w:color w:val="000000" w:themeColor="text1"/>
          <w:sz w:val="22"/>
          <w:szCs w:val="22"/>
        </w:rPr>
      </w:pPr>
      <w:r w:rsidRPr="002314F7">
        <w:rPr>
          <w:rFonts w:ascii="Times New Roman" w:hAnsi="Times New Roman"/>
          <w:b/>
          <w:bCs/>
          <w:color w:val="000000" w:themeColor="text1"/>
          <w:sz w:val="22"/>
          <w:szCs w:val="22"/>
        </w:rPr>
        <w:t xml:space="preserve">MADDE </w:t>
      </w:r>
      <w:r w:rsidR="004024AD" w:rsidRPr="002314F7">
        <w:rPr>
          <w:rFonts w:ascii="Times New Roman" w:hAnsi="Times New Roman"/>
          <w:b/>
          <w:bCs/>
          <w:color w:val="000000" w:themeColor="text1"/>
          <w:sz w:val="22"/>
          <w:szCs w:val="22"/>
        </w:rPr>
        <w:t>1</w:t>
      </w:r>
      <w:r w:rsidR="00A4374C" w:rsidRPr="002314F7">
        <w:rPr>
          <w:rFonts w:ascii="Times New Roman" w:hAnsi="Times New Roman"/>
          <w:b/>
          <w:bCs/>
          <w:color w:val="000000" w:themeColor="text1"/>
          <w:sz w:val="22"/>
          <w:szCs w:val="22"/>
        </w:rPr>
        <w:t>1</w:t>
      </w:r>
      <w:r w:rsidRPr="002314F7">
        <w:rPr>
          <w:rFonts w:ascii="Times New Roman" w:hAnsi="Times New Roman"/>
          <w:b/>
          <w:bCs/>
          <w:color w:val="000000" w:themeColor="text1"/>
          <w:sz w:val="22"/>
          <w:szCs w:val="22"/>
        </w:rPr>
        <w:t>-</w:t>
      </w:r>
      <w:r w:rsidR="00FD3E7D" w:rsidRPr="003C0B96">
        <w:rPr>
          <w:rFonts w:ascii="Times New Roman" w:hAnsi="Times New Roman"/>
          <w:color w:val="000000" w:themeColor="text1"/>
          <w:sz w:val="22"/>
          <w:szCs w:val="22"/>
        </w:rPr>
        <w:t>(1)</w:t>
      </w:r>
      <w:r w:rsidR="00FD3E7D">
        <w:rPr>
          <w:rFonts w:ascii="Times New Roman" w:hAnsi="Times New Roman"/>
          <w:b/>
          <w:bCs/>
          <w:color w:val="000000" w:themeColor="text1"/>
          <w:sz w:val="22"/>
          <w:szCs w:val="22"/>
        </w:rPr>
        <w:t xml:space="preserve"> </w:t>
      </w:r>
      <w:r w:rsidR="004024AD" w:rsidRPr="002314F7">
        <w:rPr>
          <w:rFonts w:ascii="Times New Roman" w:hAnsi="Times New Roman"/>
          <w:color w:val="000000" w:themeColor="text1"/>
          <w:sz w:val="22"/>
          <w:szCs w:val="22"/>
        </w:rPr>
        <w:t>Koordinatör aşağıdaki görevleri yerine getirir</w:t>
      </w:r>
    </w:p>
    <w:p w14:paraId="26CB40B0" w14:textId="55A2B569" w:rsidR="00342E6B" w:rsidRPr="00302CFB" w:rsidRDefault="00342E6B"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 xml:space="preserve">BAP </w:t>
      </w:r>
      <w:r w:rsidR="006401B3" w:rsidRPr="00302CFB">
        <w:rPr>
          <w:rFonts w:ascii="Times New Roman" w:hAnsi="Times New Roman"/>
          <w:color w:val="auto"/>
          <w:sz w:val="22"/>
          <w:szCs w:val="22"/>
        </w:rPr>
        <w:t xml:space="preserve">Koordinatörlüğünün </w:t>
      </w:r>
      <w:r w:rsidRPr="00302CFB">
        <w:rPr>
          <w:rFonts w:ascii="Times New Roman" w:hAnsi="Times New Roman"/>
          <w:color w:val="auto"/>
          <w:sz w:val="22"/>
          <w:szCs w:val="22"/>
        </w:rPr>
        <w:t>program</w:t>
      </w:r>
      <w:r w:rsidR="00322E33" w:rsidRPr="00302CFB">
        <w:rPr>
          <w:rFonts w:ascii="Times New Roman" w:hAnsi="Times New Roman"/>
          <w:color w:val="auto"/>
          <w:sz w:val="22"/>
          <w:szCs w:val="22"/>
        </w:rPr>
        <w:t>, işleyişi</w:t>
      </w:r>
      <w:r w:rsidRPr="00302CFB">
        <w:rPr>
          <w:rFonts w:ascii="Times New Roman" w:hAnsi="Times New Roman"/>
          <w:color w:val="auto"/>
          <w:sz w:val="22"/>
          <w:szCs w:val="22"/>
        </w:rPr>
        <w:t xml:space="preserve"> ve faaliyetlerini ilgili mevzuat, yönerge ve BAP Komisyonu kararları doğrultusunda düzenlemek ve yürütmek,</w:t>
      </w:r>
    </w:p>
    <w:p w14:paraId="5E7D791A" w14:textId="77777777" w:rsidR="00342E6B" w:rsidRPr="00302CFB" w:rsidRDefault="00342E6B"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Projelerle ilgili duyuruları hazırlamak, yazışmaları yapmak,</w:t>
      </w:r>
    </w:p>
    <w:p w14:paraId="0E9BBA22" w14:textId="77777777" w:rsidR="00342E6B" w:rsidRPr="00302CFB" w:rsidRDefault="00342E6B"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Komisyon toplantıları için gündemi hazırlamak,</w:t>
      </w:r>
    </w:p>
    <w:p w14:paraId="07405C1C" w14:textId="77777777" w:rsidR="00342E6B" w:rsidRPr="00302CFB" w:rsidRDefault="00342E6B"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Komisyon toplantılarında raportörlük yapmak,</w:t>
      </w:r>
    </w:p>
    <w:p w14:paraId="4B1A42A9" w14:textId="304E88F3" w:rsidR="00342E6B" w:rsidRPr="00302CFB" w:rsidRDefault="00342E6B"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 xml:space="preserve">BAP </w:t>
      </w:r>
      <w:r w:rsidR="006401B3" w:rsidRPr="00302CFB">
        <w:rPr>
          <w:rFonts w:ascii="Times New Roman" w:hAnsi="Times New Roman"/>
          <w:color w:val="auto"/>
          <w:sz w:val="22"/>
          <w:szCs w:val="22"/>
        </w:rPr>
        <w:t>Koordinatörlüğü</w:t>
      </w:r>
      <w:r w:rsidRPr="00302CFB">
        <w:rPr>
          <w:rFonts w:ascii="Times New Roman" w:hAnsi="Times New Roman"/>
          <w:color w:val="auto"/>
          <w:sz w:val="22"/>
          <w:szCs w:val="22"/>
        </w:rPr>
        <w:t xml:space="preserve"> ve Komisyon faaliyetlerinde iletişim ve koordinasyonu sağlamak,</w:t>
      </w:r>
    </w:p>
    <w:p w14:paraId="497C38D7" w14:textId="77777777" w:rsidR="00342E6B" w:rsidRPr="00302CFB" w:rsidRDefault="00342E6B"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Rektör ve ilgili Rektör Yardımcısına komisyon ve birim çalışmaları hakkında dönemsel yazılı raporlar sunmak,</w:t>
      </w:r>
    </w:p>
    <w:p w14:paraId="3D9D7C14" w14:textId="11E2459C" w:rsidR="00342E6B" w:rsidRPr="00302CFB" w:rsidRDefault="00342E6B"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 xml:space="preserve">Proje satın alma işlemleri ile ilgili olarak </w:t>
      </w:r>
      <w:r w:rsidR="00682F5F" w:rsidRPr="00302CFB">
        <w:rPr>
          <w:rFonts w:ascii="Times New Roman" w:hAnsi="Times New Roman"/>
          <w:color w:val="auto"/>
          <w:sz w:val="22"/>
          <w:szCs w:val="22"/>
        </w:rPr>
        <w:t>gerçekleştirme görevlisi atamak,</w:t>
      </w:r>
    </w:p>
    <w:p w14:paraId="30951CC2" w14:textId="161C1097" w:rsidR="00322E33" w:rsidRPr="00302CFB" w:rsidRDefault="00322E33" w:rsidP="003C0B96">
      <w:pPr>
        <w:pStyle w:val="NormalWeb"/>
        <w:numPr>
          <w:ilvl w:val="0"/>
          <w:numId w:val="6"/>
        </w:numPr>
        <w:tabs>
          <w:tab w:val="left" w:pos="284"/>
        </w:tabs>
        <w:spacing w:before="0" w:beforeAutospacing="0" w:after="0" w:afterAutospacing="0" w:line="276" w:lineRule="auto"/>
        <w:ind w:left="0" w:firstLine="0"/>
        <w:jc w:val="both"/>
        <w:rPr>
          <w:rFonts w:ascii="Times New Roman" w:hAnsi="Times New Roman"/>
          <w:color w:val="auto"/>
          <w:sz w:val="22"/>
          <w:szCs w:val="22"/>
        </w:rPr>
      </w:pPr>
      <w:r w:rsidRPr="00302CFB">
        <w:rPr>
          <w:rFonts w:ascii="Times New Roman" w:hAnsi="Times New Roman"/>
          <w:color w:val="auto"/>
          <w:sz w:val="22"/>
          <w:szCs w:val="22"/>
        </w:rPr>
        <w:t>BAP koordinatörlüğü tarafından yürütülen projeler hakk</w:t>
      </w:r>
      <w:r w:rsidR="00E92B26" w:rsidRPr="00302CFB">
        <w:rPr>
          <w:rFonts w:ascii="Times New Roman" w:hAnsi="Times New Roman"/>
          <w:color w:val="auto"/>
          <w:sz w:val="22"/>
          <w:szCs w:val="22"/>
        </w:rPr>
        <w:t>ı</w:t>
      </w:r>
      <w:r w:rsidRPr="00302CFB">
        <w:rPr>
          <w:rFonts w:ascii="Times New Roman" w:hAnsi="Times New Roman"/>
          <w:color w:val="auto"/>
          <w:sz w:val="22"/>
          <w:szCs w:val="22"/>
        </w:rPr>
        <w:t>nda Y0KSİS'e veri akta</w:t>
      </w:r>
      <w:r w:rsidR="00E92B26" w:rsidRPr="00302CFB">
        <w:rPr>
          <w:rFonts w:ascii="Times New Roman" w:hAnsi="Times New Roman"/>
          <w:color w:val="auto"/>
          <w:sz w:val="22"/>
          <w:szCs w:val="22"/>
        </w:rPr>
        <w:t>rı</w:t>
      </w:r>
      <w:r w:rsidRPr="00302CFB">
        <w:rPr>
          <w:rFonts w:ascii="Times New Roman" w:hAnsi="Times New Roman"/>
          <w:color w:val="auto"/>
          <w:sz w:val="22"/>
          <w:szCs w:val="22"/>
        </w:rPr>
        <w:t>lmasını sağlamak ve yapı</w:t>
      </w:r>
      <w:r w:rsidR="00EA6D5B" w:rsidRPr="00302CFB">
        <w:rPr>
          <w:rFonts w:ascii="Times New Roman" w:hAnsi="Times New Roman"/>
          <w:color w:val="auto"/>
          <w:sz w:val="22"/>
          <w:szCs w:val="22"/>
        </w:rPr>
        <w:t>la</w:t>
      </w:r>
      <w:r w:rsidRPr="00302CFB">
        <w:rPr>
          <w:rFonts w:ascii="Times New Roman" w:hAnsi="Times New Roman"/>
          <w:color w:val="auto"/>
          <w:sz w:val="22"/>
          <w:szCs w:val="22"/>
        </w:rPr>
        <w:t>n faaliyetler ile ilgili Rektörlüge rapor vermek</w:t>
      </w:r>
    </w:p>
    <w:p w14:paraId="64A8A37B" w14:textId="42EEDC33" w:rsidR="00322E33" w:rsidRDefault="00322E33" w:rsidP="00322E33">
      <w:pPr>
        <w:autoSpaceDE w:val="0"/>
        <w:autoSpaceDN w:val="0"/>
        <w:adjustRightInd w:val="0"/>
        <w:rPr>
          <w:sz w:val="19"/>
          <w:szCs w:val="19"/>
        </w:rPr>
      </w:pPr>
    </w:p>
    <w:p w14:paraId="0661D642" w14:textId="03CFDA8D" w:rsidR="00A4374C" w:rsidRPr="00FD3E7D" w:rsidRDefault="00A4374C" w:rsidP="00461CEA">
      <w:pPr>
        <w:spacing w:line="276" w:lineRule="auto"/>
        <w:jc w:val="both"/>
        <w:rPr>
          <w:b/>
          <w:iCs/>
          <w:color w:val="000000" w:themeColor="text1"/>
          <w:sz w:val="22"/>
          <w:szCs w:val="22"/>
        </w:rPr>
      </w:pPr>
      <w:r w:rsidRPr="00FD3E7D">
        <w:rPr>
          <w:b/>
          <w:iCs/>
          <w:color w:val="000000" w:themeColor="text1"/>
          <w:sz w:val="22"/>
          <w:szCs w:val="22"/>
        </w:rPr>
        <w:t>BAP Koordinatör Yardımcısı</w:t>
      </w:r>
    </w:p>
    <w:p w14:paraId="57FFF790" w14:textId="6B2D1702" w:rsidR="00A4374C" w:rsidRPr="002314F7" w:rsidRDefault="00A4374C" w:rsidP="00461CEA">
      <w:pPr>
        <w:spacing w:line="276" w:lineRule="auto"/>
        <w:jc w:val="both"/>
        <w:rPr>
          <w:b/>
          <w:i/>
          <w:color w:val="000000" w:themeColor="text1"/>
          <w:sz w:val="22"/>
          <w:szCs w:val="22"/>
        </w:rPr>
      </w:pPr>
    </w:p>
    <w:p w14:paraId="3BD8A814" w14:textId="4807D03D" w:rsidR="00A4374C" w:rsidRPr="002314F7" w:rsidRDefault="00A4374C" w:rsidP="00A4374C">
      <w:pPr>
        <w:spacing w:line="276" w:lineRule="auto"/>
        <w:jc w:val="both"/>
        <w:rPr>
          <w:color w:val="000000" w:themeColor="text1"/>
          <w:sz w:val="22"/>
          <w:szCs w:val="22"/>
        </w:rPr>
      </w:pPr>
      <w:r w:rsidRPr="002314F7">
        <w:rPr>
          <w:b/>
          <w:color w:val="000000" w:themeColor="text1"/>
          <w:sz w:val="22"/>
          <w:szCs w:val="22"/>
        </w:rPr>
        <w:t>MADDE 1</w:t>
      </w:r>
      <w:r w:rsidR="00C0373C" w:rsidRPr="002314F7">
        <w:rPr>
          <w:b/>
          <w:color w:val="000000" w:themeColor="text1"/>
          <w:sz w:val="22"/>
          <w:szCs w:val="22"/>
        </w:rPr>
        <w:t>2</w:t>
      </w:r>
      <w:r w:rsidRPr="002314F7">
        <w:rPr>
          <w:b/>
          <w:color w:val="000000" w:themeColor="text1"/>
          <w:sz w:val="22"/>
          <w:szCs w:val="22"/>
        </w:rPr>
        <w:t>-</w:t>
      </w:r>
      <w:r w:rsidR="00FD3E7D" w:rsidRPr="003C0B96">
        <w:rPr>
          <w:bCs/>
          <w:color w:val="000000" w:themeColor="text1"/>
          <w:sz w:val="22"/>
          <w:szCs w:val="22"/>
        </w:rPr>
        <w:t>(1)</w:t>
      </w:r>
      <w:r w:rsidR="00FD3E7D">
        <w:rPr>
          <w:b/>
          <w:color w:val="000000" w:themeColor="text1"/>
          <w:sz w:val="22"/>
          <w:szCs w:val="22"/>
        </w:rPr>
        <w:t xml:space="preserve"> </w:t>
      </w:r>
      <w:r w:rsidRPr="002314F7">
        <w:rPr>
          <w:color w:val="000000" w:themeColor="text1"/>
          <w:sz w:val="22"/>
          <w:szCs w:val="22"/>
        </w:rPr>
        <w:t>BAP Koordinatör Yardımcı</w:t>
      </w:r>
      <w:r w:rsidR="0012033C">
        <w:rPr>
          <w:color w:val="000000" w:themeColor="text1"/>
          <w:sz w:val="22"/>
          <w:szCs w:val="22"/>
        </w:rPr>
        <w:t>(ları)</w:t>
      </w:r>
      <w:r w:rsidRPr="002314F7">
        <w:rPr>
          <w:color w:val="000000" w:themeColor="text1"/>
          <w:sz w:val="22"/>
          <w:szCs w:val="22"/>
        </w:rPr>
        <w:t>sı, BAP Koordinatörüne birimin faaliyetlerinin yürütülmesinde yardımcı personeldir. BAP</w:t>
      </w:r>
      <w:r w:rsidR="00C0373C" w:rsidRPr="002314F7">
        <w:rPr>
          <w:color w:val="000000" w:themeColor="text1"/>
          <w:sz w:val="22"/>
          <w:szCs w:val="22"/>
        </w:rPr>
        <w:t xml:space="preserve"> </w:t>
      </w:r>
      <w:r w:rsidRPr="002314F7">
        <w:rPr>
          <w:color w:val="000000" w:themeColor="text1"/>
          <w:sz w:val="22"/>
          <w:szCs w:val="22"/>
        </w:rPr>
        <w:t>Koordinatörünün önerisiyle Rektör tarafından atanır.</w:t>
      </w:r>
      <w:r w:rsidR="00C0373C" w:rsidRPr="002314F7">
        <w:rPr>
          <w:color w:val="000000" w:themeColor="text1"/>
          <w:sz w:val="22"/>
          <w:szCs w:val="22"/>
        </w:rPr>
        <w:t xml:space="preserve"> Koordinatörün görevi bitince Koordinatör Yardımcısının görevide sona erer.</w:t>
      </w:r>
    </w:p>
    <w:p w14:paraId="75791EA2" w14:textId="27B10D49" w:rsidR="00A4374C" w:rsidRPr="002314F7" w:rsidRDefault="00A4374C" w:rsidP="00A4374C">
      <w:pPr>
        <w:spacing w:line="276" w:lineRule="auto"/>
        <w:jc w:val="both"/>
        <w:rPr>
          <w:color w:val="000000" w:themeColor="text1"/>
          <w:sz w:val="22"/>
          <w:szCs w:val="22"/>
        </w:rPr>
      </w:pPr>
    </w:p>
    <w:p w14:paraId="4E578322" w14:textId="3A7C720D" w:rsidR="00C0373C" w:rsidRPr="00FD3E7D" w:rsidRDefault="00C0373C" w:rsidP="00A4374C">
      <w:pPr>
        <w:spacing w:line="276" w:lineRule="auto"/>
        <w:jc w:val="both"/>
        <w:rPr>
          <w:b/>
          <w:iCs/>
          <w:color w:val="000000" w:themeColor="text1"/>
          <w:sz w:val="22"/>
          <w:szCs w:val="22"/>
        </w:rPr>
      </w:pPr>
      <w:r w:rsidRPr="00FD3E7D">
        <w:rPr>
          <w:b/>
          <w:iCs/>
          <w:color w:val="000000" w:themeColor="text1"/>
          <w:sz w:val="22"/>
          <w:szCs w:val="22"/>
        </w:rPr>
        <w:t>Koordinatör Yardımcısının Görevleri</w:t>
      </w:r>
    </w:p>
    <w:p w14:paraId="53303151" w14:textId="77777777" w:rsidR="00C0373C" w:rsidRPr="002314F7" w:rsidRDefault="00C0373C" w:rsidP="00A4374C">
      <w:pPr>
        <w:spacing w:line="276" w:lineRule="auto"/>
        <w:jc w:val="both"/>
        <w:rPr>
          <w:b/>
          <w:i/>
          <w:color w:val="000000" w:themeColor="text1"/>
          <w:sz w:val="22"/>
          <w:szCs w:val="22"/>
        </w:rPr>
      </w:pPr>
    </w:p>
    <w:p w14:paraId="49195527" w14:textId="620CE309" w:rsidR="00A4374C" w:rsidRPr="002314F7" w:rsidRDefault="00C0373C" w:rsidP="00A4374C">
      <w:pPr>
        <w:spacing w:line="276" w:lineRule="auto"/>
        <w:jc w:val="both"/>
        <w:rPr>
          <w:color w:val="000000" w:themeColor="text1"/>
          <w:sz w:val="22"/>
          <w:szCs w:val="22"/>
        </w:rPr>
      </w:pPr>
      <w:r w:rsidRPr="002314F7">
        <w:rPr>
          <w:b/>
          <w:color w:val="000000" w:themeColor="text1"/>
          <w:sz w:val="22"/>
          <w:szCs w:val="22"/>
        </w:rPr>
        <w:t>MADDE 13-</w:t>
      </w:r>
      <w:r w:rsidRPr="003C0B96">
        <w:rPr>
          <w:b/>
          <w:iCs/>
          <w:color w:val="000000" w:themeColor="text1"/>
          <w:sz w:val="22"/>
          <w:szCs w:val="22"/>
        </w:rPr>
        <w:t xml:space="preserve"> </w:t>
      </w:r>
      <w:r w:rsidR="00FD3E7D" w:rsidRPr="003C0B96">
        <w:rPr>
          <w:bCs/>
          <w:iCs/>
          <w:color w:val="000000" w:themeColor="text1"/>
          <w:sz w:val="22"/>
          <w:szCs w:val="22"/>
        </w:rPr>
        <w:t>(1)</w:t>
      </w:r>
      <w:r w:rsidR="00FD3E7D">
        <w:rPr>
          <w:b/>
          <w:i/>
          <w:color w:val="000000" w:themeColor="text1"/>
          <w:sz w:val="22"/>
          <w:szCs w:val="22"/>
        </w:rPr>
        <w:t xml:space="preserve"> </w:t>
      </w:r>
      <w:r w:rsidR="00A4374C" w:rsidRPr="002314F7">
        <w:rPr>
          <w:color w:val="000000" w:themeColor="text1"/>
          <w:sz w:val="22"/>
          <w:szCs w:val="22"/>
        </w:rPr>
        <w:t>BAP Koordinatör Yardımcı</w:t>
      </w:r>
      <w:r w:rsidR="00E90AF5">
        <w:rPr>
          <w:color w:val="000000" w:themeColor="text1"/>
          <w:sz w:val="22"/>
          <w:szCs w:val="22"/>
        </w:rPr>
        <w:t>(ları)</w:t>
      </w:r>
      <w:r w:rsidR="00A4374C" w:rsidRPr="002314F7">
        <w:rPr>
          <w:color w:val="000000" w:themeColor="text1"/>
          <w:sz w:val="22"/>
          <w:szCs w:val="22"/>
        </w:rPr>
        <w:t>sı, BAP Koordinatörüne</w:t>
      </w:r>
      <w:r w:rsidRPr="002314F7">
        <w:rPr>
          <w:color w:val="000000" w:themeColor="text1"/>
          <w:sz w:val="22"/>
          <w:szCs w:val="22"/>
        </w:rPr>
        <w:t xml:space="preserve"> </w:t>
      </w:r>
      <w:r w:rsidR="00A4374C" w:rsidRPr="002314F7">
        <w:rPr>
          <w:color w:val="000000" w:themeColor="text1"/>
          <w:sz w:val="22"/>
          <w:szCs w:val="22"/>
        </w:rPr>
        <w:t xml:space="preserve">yukarıda belirtilen görevlerin yerine getirilmesinde yardımcı olmanın yanısıra </w:t>
      </w:r>
      <w:r w:rsidR="00E90AF5">
        <w:rPr>
          <w:color w:val="000000" w:themeColor="text1"/>
          <w:sz w:val="22"/>
          <w:szCs w:val="22"/>
        </w:rPr>
        <w:t>b</w:t>
      </w:r>
      <w:r w:rsidR="00A4374C" w:rsidRPr="002314F7">
        <w:rPr>
          <w:color w:val="000000" w:themeColor="text1"/>
          <w:sz w:val="22"/>
          <w:szCs w:val="22"/>
        </w:rPr>
        <w:t>irimdeki koordinasyonu</w:t>
      </w:r>
      <w:r w:rsidRPr="002314F7">
        <w:rPr>
          <w:color w:val="000000" w:themeColor="text1"/>
          <w:sz w:val="22"/>
          <w:szCs w:val="22"/>
        </w:rPr>
        <w:t xml:space="preserve"> </w:t>
      </w:r>
      <w:r w:rsidR="00A4374C" w:rsidRPr="002314F7">
        <w:rPr>
          <w:color w:val="000000" w:themeColor="text1"/>
          <w:sz w:val="22"/>
          <w:szCs w:val="22"/>
        </w:rPr>
        <w:t>sağlamak suretiyle hizmetlerin etkili, verimli ve süratli bir şekilde yürütülmesini sağlar ve Koordinatör</w:t>
      </w:r>
      <w:r w:rsidRPr="002314F7">
        <w:rPr>
          <w:color w:val="000000" w:themeColor="text1"/>
          <w:sz w:val="22"/>
          <w:szCs w:val="22"/>
        </w:rPr>
        <w:t xml:space="preserve"> </w:t>
      </w:r>
      <w:r w:rsidR="00A4374C" w:rsidRPr="002314F7">
        <w:rPr>
          <w:color w:val="000000" w:themeColor="text1"/>
          <w:sz w:val="22"/>
          <w:szCs w:val="22"/>
        </w:rPr>
        <w:t>tarafından verilen görevin gerektirdiği diğer görev ve sorumlulukları yerine getirir.</w:t>
      </w:r>
    </w:p>
    <w:p w14:paraId="788A53A9" w14:textId="77777777" w:rsidR="00A4374C" w:rsidRPr="00500382" w:rsidRDefault="00A4374C" w:rsidP="00461CEA">
      <w:pPr>
        <w:spacing w:line="276" w:lineRule="auto"/>
        <w:jc w:val="both"/>
        <w:rPr>
          <w:sz w:val="22"/>
          <w:szCs w:val="22"/>
        </w:rPr>
      </w:pPr>
    </w:p>
    <w:p w14:paraId="71C27F6B" w14:textId="77777777" w:rsidR="00342E6B" w:rsidRPr="00FD3E7D" w:rsidRDefault="00342E6B" w:rsidP="00461CEA">
      <w:pPr>
        <w:keepNext/>
        <w:spacing w:line="276" w:lineRule="auto"/>
        <w:jc w:val="both"/>
        <w:rPr>
          <w:b/>
          <w:sz w:val="22"/>
          <w:szCs w:val="22"/>
        </w:rPr>
      </w:pPr>
      <w:r w:rsidRPr="00FD3E7D">
        <w:rPr>
          <w:b/>
          <w:sz w:val="22"/>
          <w:szCs w:val="22"/>
        </w:rPr>
        <w:t>Bilim Kurulları</w:t>
      </w:r>
    </w:p>
    <w:p w14:paraId="4D9F2E65" w14:textId="77777777" w:rsidR="00342E6B" w:rsidRPr="00500382" w:rsidRDefault="00342E6B" w:rsidP="00461CEA">
      <w:pPr>
        <w:keepNext/>
        <w:spacing w:line="276" w:lineRule="auto"/>
        <w:jc w:val="both"/>
        <w:rPr>
          <w:sz w:val="22"/>
          <w:szCs w:val="22"/>
        </w:rPr>
      </w:pPr>
    </w:p>
    <w:p w14:paraId="6EC3C2B6" w14:textId="258BB3F6"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1</w:t>
      </w:r>
      <w:r w:rsidR="00363D67">
        <w:rPr>
          <w:b/>
          <w:bCs/>
          <w:sz w:val="22"/>
          <w:szCs w:val="22"/>
        </w:rPr>
        <w:t>4</w:t>
      </w:r>
      <w:r w:rsidR="00342E6B" w:rsidRPr="00FD3E7D">
        <w:rPr>
          <w:sz w:val="22"/>
          <w:szCs w:val="22"/>
        </w:rPr>
        <w:t>-</w:t>
      </w:r>
      <w:r w:rsidR="00FD3E7D" w:rsidRPr="00FD3E7D">
        <w:rPr>
          <w:sz w:val="22"/>
          <w:szCs w:val="22"/>
        </w:rPr>
        <w:t>(1)</w:t>
      </w:r>
      <w:r w:rsidR="00FD3E7D">
        <w:rPr>
          <w:b/>
          <w:bCs/>
          <w:sz w:val="22"/>
          <w:szCs w:val="22"/>
        </w:rPr>
        <w:t xml:space="preserve"> </w:t>
      </w:r>
      <w:r w:rsidR="00342E6B" w:rsidRPr="00500382">
        <w:rPr>
          <w:sz w:val="22"/>
          <w:szCs w:val="22"/>
        </w:rPr>
        <w:t xml:space="preserve">Kurul; Sağlık, Fen ve Sosyal olmak üzere uluslararası bilimsel etkinlikleri göz önüne alınarak </w:t>
      </w:r>
      <w:r w:rsidR="004024AD" w:rsidRPr="00500382">
        <w:rPr>
          <w:sz w:val="22"/>
          <w:szCs w:val="22"/>
        </w:rPr>
        <w:t>seçilecek beşer</w:t>
      </w:r>
      <w:r w:rsidR="00342E6B" w:rsidRPr="00500382">
        <w:rPr>
          <w:sz w:val="22"/>
          <w:szCs w:val="22"/>
        </w:rPr>
        <w:t xml:space="preserve"> üyeden oluşur. Bilim Kurulu üyeleri üç yıllığına BAP Komisyonu tarafından seçilir. Bu kuruldaki üyelerin en az birer üyesi ilgili Sağlık, Fen ve Sosyal Bilimleri Enstitülerinden seçilir. Kurul üyeleri Projeyi her yönüyle değerlendirir. İlgili uzman gruplarına gönderir ve değerlendirme sonucu ile birlikte BAP Komisyonuna sunar. </w:t>
      </w:r>
    </w:p>
    <w:p w14:paraId="6711C124" w14:textId="77777777" w:rsidR="00342E6B" w:rsidRPr="00500382" w:rsidRDefault="00342E6B" w:rsidP="00461CEA">
      <w:pPr>
        <w:spacing w:line="276" w:lineRule="auto"/>
        <w:jc w:val="both"/>
        <w:rPr>
          <w:sz w:val="22"/>
          <w:szCs w:val="22"/>
        </w:rPr>
      </w:pPr>
    </w:p>
    <w:p w14:paraId="2F2B7A31" w14:textId="77777777" w:rsidR="00342E6B" w:rsidRPr="00FD3E7D" w:rsidRDefault="00342E6B" w:rsidP="00461CEA">
      <w:pPr>
        <w:keepNext/>
        <w:spacing w:line="276" w:lineRule="auto"/>
        <w:jc w:val="both"/>
        <w:rPr>
          <w:b/>
          <w:sz w:val="22"/>
          <w:szCs w:val="22"/>
        </w:rPr>
      </w:pPr>
      <w:r w:rsidRPr="00FD3E7D">
        <w:rPr>
          <w:b/>
          <w:sz w:val="22"/>
          <w:szCs w:val="22"/>
        </w:rPr>
        <w:t>Bilim Kurulu Çalışmaları</w:t>
      </w:r>
    </w:p>
    <w:p w14:paraId="31FB63CC" w14:textId="77777777" w:rsidR="00342E6B" w:rsidRPr="00500382" w:rsidRDefault="00342E6B" w:rsidP="00461CEA">
      <w:pPr>
        <w:keepNext/>
        <w:spacing w:line="276" w:lineRule="auto"/>
        <w:jc w:val="both"/>
        <w:rPr>
          <w:sz w:val="22"/>
          <w:szCs w:val="22"/>
        </w:rPr>
      </w:pPr>
    </w:p>
    <w:p w14:paraId="14305337" w14:textId="725113D0" w:rsidR="00EC7D61" w:rsidRPr="00500382" w:rsidRDefault="009F79F8" w:rsidP="00461CEA">
      <w:pPr>
        <w:keepNext/>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1</w:t>
      </w:r>
      <w:r w:rsidR="00363D67">
        <w:rPr>
          <w:b/>
          <w:bCs/>
          <w:sz w:val="22"/>
          <w:szCs w:val="22"/>
        </w:rPr>
        <w:t>5</w:t>
      </w:r>
      <w:r w:rsidR="00342E6B" w:rsidRPr="00500382">
        <w:rPr>
          <w:b/>
          <w:bCs/>
          <w:sz w:val="22"/>
          <w:szCs w:val="22"/>
        </w:rPr>
        <w:t>-</w:t>
      </w:r>
      <w:r w:rsidR="00FD3E7D" w:rsidRPr="00FD3E7D">
        <w:rPr>
          <w:sz w:val="22"/>
          <w:szCs w:val="22"/>
        </w:rPr>
        <w:t>(1)</w:t>
      </w:r>
      <w:r w:rsidR="00FD3E7D">
        <w:rPr>
          <w:b/>
          <w:bCs/>
          <w:sz w:val="22"/>
          <w:szCs w:val="22"/>
        </w:rPr>
        <w:t xml:space="preserve"> </w:t>
      </w:r>
      <w:r w:rsidR="00342E6B" w:rsidRPr="00500382">
        <w:rPr>
          <w:sz w:val="22"/>
          <w:szCs w:val="22"/>
        </w:rPr>
        <w:t>Bilim Kurulları gerekli sıklıkta gündemli olarak toplanır ve alınan kararlar, Bilimsel Araştırma Projeleri Koordinatörlüğü Yönetimine bildirilir. Bilim Kurulları kendi içinde bir üyeyi Bilim Kurulu Başkanı olarak belirler ve projelere ait tüm işlemler Bilim Kurulu Başkanı tarafından izlenir.</w:t>
      </w:r>
    </w:p>
    <w:p w14:paraId="1CF5311C" w14:textId="38225D6E" w:rsidR="00342E6B" w:rsidRPr="00500382" w:rsidRDefault="00FD3E7D" w:rsidP="00461CEA">
      <w:pPr>
        <w:keepNext/>
        <w:spacing w:line="276" w:lineRule="auto"/>
        <w:jc w:val="both"/>
        <w:rPr>
          <w:sz w:val="22"/>
          <w:szCs w:val="22"/>
        </w:rPr>
      </w:pPr>
      <w:r>
        <w:rPr>
          <w:sz w:val="22"/>
          <w:szCs w:val="22"/>
        </w:rPr>
        <w:t xml:space="preserve">(2) </w:t>
      </w:r>
      <w:r w:rsidR="00342E6B" w:rsidRPr="00500382">
        <w:rPr>
          <w:sz w:val="22"/>
          <w:szCs w:val="22"/>
        </w:rPr>
        <w:t xml:space="preserve">Bilim Kurulları, projeleri değerlendirmek üzere, en az ikisi Üniversite dışından olmak üzere üç hakem belirleyerek proje önerisi ile ilgili görüş alır. Projelerin gelişme ve sonuç raporları da Bilim Kurullarınca incelenir. Bilim Kurulu proje önerisi için hakemlerden gelen görüşleri ve ara ve sonuç raporları için kendi görüşlerini BAP komisyonuna sunar. </w:t>
      </w:r>
    </w:p>
    <w:p w14:paraId="0569C7A2" w14:textId="77777777" w:rsidR="00342E6B" w:rsidRPr="00500382" w:rsidRDefault="00342E6B" w:rsidP="00461CEA">
      <w:pPr>
        <w:spacing w:line="276" w:lineRule="auto"/>
        <w:jc w:val="both"/>
        <w:rPr>
          <w:sz w:val="22"/>
          <w:szCs w:val="22"/>
        </w:rPr>
      </w:pPr>
    </w:p>
    <w:p w14:paraId="461C37C4" w14:textId="10DAEEA2" w:rsidR="00342E6B" w:rsidRPr="00FD3E7D" w:rsidRDefault="00342E6B" w:rsidP="00771CCD">
      <w:pPr>
        <w:keepNext/>
        <w:spacing w:line="276" w:lineRule="auto"/>
        <w:jc w:val="both"/>
        <w:rPr>
          <w:b/>
          <w:sz w:val="22"/>
          <w:szCs w:val="22"/>
        </w:rPr>
      </w:pPr>
      <w:r w:rsidRPr="00FD3E7D">
        <w:rPr>
          <w:b/>
          <w:sz w:val="22"/>
          <w:szCs w:val="22"/>
        </w:rPr>
        <w:t>Öncelikli Alanların Tespiti</w:t>
      </w:r>
    </w:p>
    <w:p w14:paraId="43943098" w14:textId="77777777" w:rsidR="00342E6B" w:rsidRPr="00500382" w:rsidRDefault="00342E6B" w:rsidP="00461CEA">
      <w:pPr>
        <w:keepNext/>
        <w:spacing w:line="276" w:lineRule="auto"/>
        <w:jc w:val="both"/>
        <w:rPr>
          <w:sz w:val="22"/>
          <w:szCs w:val="22"/>
        </w:rPr>
      </w:pPr>
    </w:p>
    <w:p w14:paraId="0A2B818B" w14:textId="4934BEB5" w:rsidR="00342E6B" w:rsidRPr="00500382" w:rsidRDefault="009F79F8" w:rsidP="00461CEA">
      <w:pPr>
        <w:pStyle w:val="Default"/>
        <w:spacing w:line="276" w:lineRule="auto"/>
        <w:jc w:val="both"/>
        <w:rPr>
          <w:rFonts w:ascii="Times New Roman" w:hAnsi="Times New Roman" w:cs="Times New Roman"/>
          <w:sz w:val="22"/>
          <w:szCs w:val="22"/>
        </w:rPr>
      </w:pPr>
      <w:r>
        <w:rPr>
          <w:rFonts w:ascii="Times New Roman" w:hAnsi="Times New Roman" w:cs="Times New Roman"/>
          <w:b/>
          <w:bCs/>
          <w:sz w:val="22"/>
          <w:szCs w:val="22"/>
        </w:rPr>
        <w:t>MADDE</w:t>
      </w:r>
      <w:r w:rsidR="00342E6B" w:rsidRPr="00500382">
        <w:rPr>
          <w:rFonts w:ascii="Times New Roman" w:hAnsi="Times New Roman" w:cs="Times New Roman"/>
          <w:b/>
          <w:bCs/>
          <w:sz w:val="22"/>
          <w:szCs w:val="22"/>
        </w:rPr>
        <w:t xml:space="preserve"> </w:t>
      </w:r>
      <w:r w:rsidR="004024AD">
        <w:rPr>
          <w:rFonts w:ascii="Times New Roman" w:hAnsi="Times New Roman" w:cs="Times New Roman"/>
          <w:b/>
          <w:bCs/>
          <w:sz w:val="22"/>
          <w:szCs w:val="22"/>
        </w:rPr>
        <w:t>1</w:t>
      </w:r>
      <w:r w:rsidR="00363D67">
        <w:rPr>
          <w:rFonts w:ascii="Times New Roman" w:hAnsi="Times New Roman" w:cs="Times New Roman"/>
          <w:b/>
          <w:bCs/>
          <w:sz w:val="22"/>
          <w:szCs w:val="22"/>
        </w:rPr>
        <w:t>6</w:t>
      </w:r>
      <w:r w:rsidR="00342E6B" w:rsidRPr="00FD3E7D">
        <w:rPr>
          <w:rFonts w:ascii="Times New Roman" w:hAnsi="Times New Roman" w:cs="Times New Roman"/>
          <w:sz w:val="22"/>
          <w:szCs w:val="22"/>
        </w:rPr>
        <w:t>-</w:t>
      </w:r>
      <w:r w:rsidR="00FD3E7D" w:rsidRPr="00FD3E7D">
        <w:rPr>
          <w:rFonts w:ascii="Times New Roman" w:hAnsi="Times New Roman" w:cs="Times New Roman"/>
          <w:sz w:val="22"/>
          <w:szCs w:val="22"/>
        </w:rPr>
        <w:t>(1)</w:t>
      </w:r>
      <w:r w:rsidR="00FD3E7D">
        <w:rPr>
          <w:rFonts w:ascii="Times New Roman" w:hAnsi="Times New Roman" w:cs="Times New Roman"/>
          <w:b/>
          <w:bCs/>
          <w:sz w:val="22"/>
          <w:szCs w:val="22"/>
        </w:rPr>
        <w:t xml:space="preserve"> </w:t>
      </w:r>
      <w:r w:rsidR="00342E6B" w:rsidRPr="00280D47">
        <w:rPr>
          <w:rFonts w:ascii="Times New Roman" w:hAnsi="Times New Roman" w:cs="Times New Roman"/>
          <w:sz w:val="22"/>
          <w:szCs w:val="22"/>
        </w:rPr>
        <w:t xml:space="preserve">Bilimsel Araştırma Projeleri Komisyonu </w:t>
      </w:r>
      <w:r w:rsidR="00771CCD" w:rsidRPr="00280D47">
        <w:rPr>
          <w:rFonts w:ascii="Times New Roman" w:hAnsi="Times New Roman" w:cs="Times New Roman"/>
          <w:sz w:val="22"/>
          <w:szCs w:val="22"/>
        </w:rPr>
        <w:t xml:space="preserve">ve Kalite Kurulu </w:t>
      </w:r>
      <w:r w:rsidR="00342E6B" w:rsidRPr="00280D47">
        <w:rPr>
          <w:rFonts w:ascii="Times New Roman" w:hAnsi="Times New Roman" w:cs="Times New Roman"/>
          <w:sz w:val="22"/>
          <w:szCs w:val="22"/>
        </w:rPr>
        <w:t xml:space="preserve">öncelikli araştırma alanlarını </w:t>
      </w:r>
      <w:r w:rsidR="003C2710" w:rsidRPr="00280D47">
        <w:rPr>
          <w:rFonts w:ascii="Times New Roman" w:hAnsi="Times New Roman" w:cs="Times New Roman"/>
          <w:sz w:val="22"/>
          <w:szCs w:val="22"/>
        </w:rPr>
        <w:t xml:space="preserve">11. Kalkınma Planı, </w:t>
      </w:r>
      <w:r w:rsidR="009847F1" w:rsidRPr="00280D47">
        <w:rPr>
          <w:rFonts w:ascii="Times New Roman" w:hAnsi="Times New Roman" w:cs="Times New Roman"/>
          <w:sz w:val="22"/>
          <w:szCs w:val="22"/>
        </w:rPr>
        <w:t xml:space="preserve">Cumhurbaşkanlığı Bilim Teknoloji ve Yenilik Politikaları Kurulu, Cumhurbaşkanlığı Eğitim ve Öğretim Politikaları Kurulu, </w:t>
      </w:r>
      <w:r w:rsidR="00342E6B" w:rsidRPr="00280D47">
        <w:rPr>
          <w:rFonts w:ascii="Times New Roman" w:hAnsi="Times New Roman" w:cs="Times New Roman"/>
          <w:sz w:val="22"/>
          <w:szCs w:val="22"/>
        </w:rPr>
        <w:t>Bilim ve Teknoloji Yüksek Kurulu, Yüksek Öğretim Kurulu ve Türkiye Bilimsel ve Teknik Araştırma</w:t>
      </w:r>
      <w:r w:rsidR="00342E6B" w:rsidRPr="00500382">
        <w:rPr>
          <w:rFonts w:ascii="Times New Roman" w:hAnsi="Times New Roman" w:cs="Times New Roman"/>
          <w:sz w:val="22"/>
          <w:szCs w:val="22"/>
        </w:rPr>
        <w:t xml:space="preserve"> Kurumu</w:t>
      </w:r>
      <w:r w:rsidR="003C2710">
        <w:rPr>
          <w:rFonts w:ascii="Times New Roman" w:hAnsi="Times New Roman" w:cs="Times New Roman"/>
          <w:sz w:val="22"/>
          <w:szCs w:val="22"/>
        </w:rPr>
        <w:t>,</w:t>
      </w:r>
      <w:r w:rsidR="00342E6B" w:rsidRPr="00500382">
        <w:rPr>
          <w:rFonts w:ascii="Times New Roman" w:hAnsi="Times New Roman" w:cs="Times New Roman"/>
          <w:sz w:val="22"/>
          <w:szCs w:val="22"/>
        </w:rPr>
        <w:t xml:space="preserve"> tarafından açıklanan hedefleri, bilim politikalarını ve Sağlık Bilimleri, Fen Bilimleri, Sosyal Bilimler Bilim Kurullarının da görüşlerini dikkate alarak belirler ve Üniversite Senatosuna sunar. Öncelikli alanlar Senato tarafından kesinleştirilir.</w:t>
      </w:r>
    </w:p>
    <w:p w14:paraId="42156E7D" w14:textId="77777777" w:rsidR="00342E6B" w:rsidRPr="00500382" w:rsidRDefault="00342E6B" w:rsidP="00461CEA">
      <w:pPr>
        <w:spacing w:line="276" w:lineRule="auto"/>
        <w:jc w:val="both"/>
        <w:rPr>
          <w:sz w:val="22"/>
          <w:szCs w:val="22"/>
        </w:rPr>
      </w:pPr>
    </w:p>
    <w:p w14:paraId="4B3C85B4" w14:textId="77777777" w:rsidR="00342E6B" w:rsidRPr="00FD3E7D" w:rsidRDefault="00342E6B" w:rsidP="00461CEA">
      <w:pPr>
        <w:keepNext/>
        <w:spacing w:line="276" w:lineRule="auto"/>
        <w:jc w:val="both"/>
        <w:rPr>
          <w:b/>
          <w:sz w:val="22"/>
          <w:szCs w:val="22"/>
        </w:rPr>
      </w:pPr>
      <w:r w:rsidRPr="00FD3E7D">
        <w:rPr>
          <w:b/>
          <w:sz w:val="22"/>
          <w:szCs w:val="22"/>
        </w:rPr>
        <w:t>Proje Üst Limitleri</w:t>
      </w:r>
    </w:p>
    <w:p w14:paraId="6BE2317D" w14:textId="77777777" w:rsidR="00342E6B" w:rsidRPr="00500382" w:rsidRDefault="00342E6B" w:rsidP="00461CEA">
      <w:pPr>
        <w:keepNext/>
        <w:spacing w:line="276" w:lineRule="auto"/>
        <w:jc w:val="both"/>
        <w:rPr>
          <w:sz w:val="22"/>
          <w:szCs w:val="22"/>
        </w:rPr>
      </w:pPr>
    </w:p>
    <w:p w14:paraId="5F918637" w14:textId="618BE54F"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1</w:t>
      </w:r>
      <w:r w:rsidR="00363D67">
        <w:rPr>
          <w:b/>
          <w:bCs/>
          <w:sz w:val="22"/>
          <w:szCs w:val="22"/>
        </w:rPr>
        <w:t>7</w:t>
      </w:r>
      <w:r w:rsidR="00342E6B" w:rsidRPr="00500382">
        <w:rPr>
          <w:b/>
          <w:bCs/>
          <w:sz w:val="22"/>
          <w:szCs w:val="22"/>
        </w:rPr>
        <w:t>-</w:t>
      </w:r>
      <w:r w:rsidR="00FD3E7D" w:rsidRPr="00FD3E7D">
        <w:rPr>
          <w:sz w:val="22"/>
          <w:szCs w:val="22"/>
        </w:rPr>
        <w:t>(1)</w:t>
      </w:r>
      <w:r w:rsidR="00FD3E7D">
        <w:rPr>
          <w:b/>
          <w:bCs/>
          <w:sz w:val="22"/>
          <w:szCs w:val="22"/>
        </w:rPr>
        <w:t xml:space="preserve"> </w:t>
      </w:r>
      <w:r w:rsidR="00342E6B" w:rsidRPr="00500382">
        <w:rPr>
          <w:sz w:val="22"/>
          <w:szCs w:val="22"/>
        </w:rPr>
        <w:t>Bilimsel Araştırma Projeleri Komisyonu, mali yılbaşında bütçenin harcama kalemlerine dağılımı için temel ilkeleri belirler. Her mali yılda desteklenecek projeler için ayrılabilecek desteğin üst sınırı tespit ve ilan edilir. Bu işlem her yıl Ocak ayının son haftası sonuna kadar tamamlanır.</w:t>
      </w:r>
    </w:p>
    <w:p w14:paraId="6CD6C4EB" w14:textId="77777777" w:rsidR="00342E6B" w:rsidRPr="00500382" w:rsidRDefault="00342E6B" w:rsidP="00461CEA">
      <w:pPr>
        <w:spacing w:line="276" w:lineRule="auto"/>
        <w:jc w:val="both"/>
        <w:rPr>
          <w:sz w:val="22"/>
          <w:szCs w:val="22"/>
        </w:rPr>
      </w:pPr>
      <w:r w:rsidRPr="00500382">
        <w:rPr>
          <w:sz w:val="22"/>
          <w:szCs w:val="22"/>
        </w:rPr>
        <w:t> </w:t>
      </w:r>
    </w:p>
    <w:p w14:paraId="064D5C84" w14:textId="77777777" w:rsidR="00342E6B" w:rsidRPr="00500382" w:rsidRDefault="00342E6B" w:rsidP="00461CEA">
      <w:pPr>
        <w:spacing w:line="276" w:lineRule="auto"/>
        <w:jc w:val="both"/>
        <w:rPr>
          <w:sz w:val="22"/>
          <w:szCs w:val="22"/>
        </w:rPr>
      </w:pPr>
      <w:r w:rsidRPr="00500382">
        <w:rPr>
          <w:b/>
          <w:bCs/>
          <w:sz w:val="22"/>
          <w:szCs w:val="22"/>
        </w:rPr>
        <w:t>ÜÇÜNCÜ BÖLÜM</w:t>
      </w:r>
    </w:p>
    <w:p w14:paraId="60E2F238" w14:textId="5A741F2C" w:rsidR="00342E6B" w:rsidRPr="00500382" w:rsidRDefault="00342E6B" w:rsidP="00461CEA">
      <w:pPr>
        <w:keepNext/>
        <w:spacing w:line="276" w:lineRule="auto"/>
        <w:jc w:val="both"/>
        <w:rPr>
          <w:b/>
          <w:sz w:val="22"/>
          <w:szCs w:val="22"/>
        </w:rPr>
      </w:pPr>
      <w:r w:rsidRPr="00500382">
        <w:rPr>
          <w:b/>
          <w:sz w:val="22"/>
          <w:szCs w:val="22"/>
        </w:rPr>
        <w:t xml:space="preserve">Bilimsel Araştırma </w:t>
      </w:r>
      <w:r w:rsidR="00461CEA" w:rsidRPr="00500382">
        <w:rPr>
          <w:b/>
          <w:sz w:val="22"/>
          <w:szCs w:val="22"/>
        </w:rPr>
        <w:t xml:space="preserve">Projelerinde Gelir </w:t>
      </w:r>
      <w:r w:rsidRPr="00500382">
        <w:rPr>
          <w:b/>
          <w:sz w:val="22"/>
          <w:szCs w:val="22"/>
        </w:rPr>
        <w:t>ve Ödeneklerin Kullanımı</w:t>
      </w:r>
    </w:p>
    <w:p w14:paraId="7D732602" w14:textId="77777777" w:rsidR="00342E6B" w:rsidRPr="00500382" w:rsidRDefault="00342E6B" w:rsidP="00461CEA">
      <w:pPr>
        <w:keepNext/>
        <w:spacing w:line="276" w:lineRule="auto"/>
        <w:jc w:val="both"/>
        <w:rPr>
          <w:sz w:val="22"/>
          <w:szCs w:val="22"/>
        </w:rPr>
      </w:pPr>
      <w:r w:rsidRPr="00500382">
        <w:rPr>
          <w:sz w:val="22"/>
          <w:szCs w:val="22"/>
        </w:rPr>
        <w:t> </w:t>
      </w:r>
    </w:p>
    <w:p w14:paraId="4586087F" w14:textId="77777777" w:rsidR="00342E6B" w:rsidRPr="0051727E" w:rsidRDefault="00342E6B" w:rsidP="00461CEA">
      <w:pPr>
        <w:keepNext/>
        <w:spacing w:line="276" w:lineRule="auto"/>
        <w:jc w:val="both"/>
        <w:rPr>
          <w:b/>
          <w:sz w:val="22"/>
          <w:szCs w:val="22"/>
        </w:rPr>
      </w:pPr>
      <w:r w:rsidRPr="0051727E">
        <w:rPr>
          <w:b/>
          <w:sz w:val="22"/>
          <w:szCs w:val="22"/>
        </w:rPr>
        <w:t>Gelirler</w:t>
      </w:r>
    </w:p>
    <w:p w14:paraId="4200CE06" w14:textId="77777777" w:rsidR="00342E6B" w:rsidRPr="00500382" w:rsidRDefault="00342E6B" w:rsidP="00461CEA">
      <w:pPr>
        <w:keepNext/>
        <w:spacing w:line="276" w:lineRule="auto"/>
        <w:jc w:val="both"/>
        <w:rPr>
          <w:sz w:val="22"/>
          <w:szCs w:val="22"/>
        </w:rPr>
      </w:pPr>
    </w:p>
    <w:p w14:paraId="33EC8682" w14:textId="4C9637C4" w:rsidR="00342E6B" w:rsidRPr="00500382" w:rsidRDefault="009F79F8" w:rsidP="00461CEA">
      <w:pPr>
        <w:pStyle w:val="GvdeMetni"/>
        <w:spacing w:before="0" w:line="276" w:lineRule="auto"/>
        <w:ind w:left="0" w:firstLine="0"/>
        <w:rPr>
          <w:sz w:val="22"/>
          <w:szCs w:val="22"/>
          <w:lang w:val="tr-TR" w:eastAsia="tr-TR"/>
        </w:rPr>
      </w:pPr>
      <w:r>
        <w:rPr>
          <w:b/>
          <w:bCs/>
          <w:sz w:val="22"/>
          <w:szCs w:val="22"/>
        </w:rPr>
        <w:t>MADDE</w:t>
      </w:r>
      <w:r w:rsidR="00342E6B" w:rsidRPr="00500382">
        <w:rPr>
          <w:b/>
          <w:bCs/>
          <w:sz w:val="22"/>
          <w:szCs w:val="22"/>
        </w:rPr>
        <w:t xml:space="preserve"> </w:t>
      </w:r>
      <w:r w:rsidR="004024AD">
        <w:rPr>
          <w:b/>
          <w:bCs/>
          <w:sz w:val="22"/>
          <w:szCs w:val="22"/>
        </w:rPr>
        <w:t>1</w:t>
      </w:r>
      <w:r w:rsidR="00363D67">
        <w:rPr>
          <w:b/>
          <w:bCs/>
          <w:sz w:val="22"/>
          <w:szCs w:val="22"/>
        </w:rPr>
        <w:t>8</w:t>
      </w:r>
      <w:r w:rsidR="00342E6B" w:rsidRPr="00500382">
        <w:rPr>
          <w:b/>
          <w:bCs/>
          <w:sz w:val="22"/>
          <w:szCs w:val="22"/>
        </w:rPr>
        <w:t>-</w:t>
      </w:r>
      <w:r w:rsidR="003C0B96" w:rsidRPr="003C0B96">
        <w:rPr>
          <w:sz w:val="22"/>
          <w:szCs w:val="22"/>
        </w:rPr>
        <w:t>(1)</w:t>
      </w:r>
      <w:r w:rsidR="003C0B96">
        <w:rPr>
          <w:sz w:val="22"/>
          <w:szCs w:val="22"/>
          <w:lang w:val="tr-TR" w:eastAsia="tr-TR"/>
        </w:rPr>
        <w:t xml:space="preserve"> </w:t>
      </w:r>
      <w:r w:rsidR="00342E6B" w:rsidRPr="00500382">
        <w:rPr>
          <w:sz w:val="22"/>
          <w:szCs w:val="22"/>
          <w:lang w:val="tr-TR" w:eastAsia="tr-TR"/>
        </w:rPr>
        <w:t xml:space="preserve">Bilimsel araştırma projelerinin finansmanında kullanılmak üzere aşağıda belirtilen gelirler, yükseköğretim kurumları bütçelerinde bilimsel ve teknolojik araştırma hizmetleri için tefrik </w:t>
      </w:r>
      <w:r w:rsidR="00342E6B" w:rsidRPr="00500382">
        <w:rPr>
          <w:sz w:val="22"/>
          <w:szCs w:val="22"/>
          <w:lang w:val="tr-TR" w:eastAsia="tr-TR"/>
        </w:rPr>
        <w:lastRenderedPageBreak/>
        <w:t>edilen bilimsel araştırma projelerine ilişkin ödenekler, bütçelendiği tertiplerden tahakkuka bağlanarak özel hesaba aktarılmak suretiyle kullanılır:</w:t>
      </w:r>
    </w:p>
    <w:p w14:paraId="13F10A43" w14:textId="4560F1A7" w:rsidR="00342E6B" w:rsidRPr="00500382" w:rsidRDefault="00342E6B" w:rsidP="003C0B96">
      <w:pPr>
        <w:pStyle w:val="GvdeMetni"/>
        <w:numPr>
          <w:ilvl w:val="0"/>
          <w:numId w:val="7"/>
        </w:numPr>
        <w:tabs>
          <w:tab w:val="left" w:pos="142"/>
          <w:tab w:val="left" w:pos="284"/>
        </w:tabs>
        <w:spacing w:before="0" w:line="276" w:lineRule="auto"/>
        <w:ind w:left="0" w:hanging="11"/>
        <w:rPr>
          <w:sz w:val="22"/>
          <w:szCs w:val="22"/>
          <w:lang w:val="tr-TR" w:eastAsia="tr-TR"/>
        </w:rPr>
      </w:pPr>
      <w:r w:rsidRPr="00500382">
        <w:rPr>
          <w:sz w:val="22"/>
          <w:szCs w:val="22"/>
          <w:lang w:val="tr-TR" w:eastAsia="tr-TR"/>
        </w:rPr>
        <w:t xml:space="preserve">Yükseköğretim kurumunun döner sermaye gelirlerinden 2547 sayılı Kanunun 58 inci </w:t>
      </w:r>
      <w:r w:rsidR="00CE7C38">
        <w:rPr>
          <w:sz w:val="22"/>
          <w:szCs w:val="22"/>
          <w:lang w:val="tr-TR" w:eastAsia="tr-TR"/>
        </w:rPr>
        <w:t>madde</w:t>
      </w:r>
      <w:r w:rsidR="00CE7C38" w:rsidRPr="00500382">
        <w:rPr>
          <w:sz w:val="22"/>
          <w:szCs w:val="22"/>
          <w:lang w:val="tr-TR" w:eastAsia="tr-TR"/>
        </w:rPr>
        <w:t xml:space="preserve">sinde </w:t>
      </w:r>
      <w:r w:rsidRPr="00500382">
        <w:rPr>
          <w:sz w:val="22"/>
          <w:szCs w:val="22"/>
          <w:lang w:val="tr-TR" w:eastAsia="tr-TR"/>
        </w:rPr>
        <w:t>belirtilen oranda aktarılacak tutarlar.</w:t>
      </w:r>
    </w:p>
    <w:p w14:paraId="2123686F" w14:textId="77777777" w:rsidR="00342E6B" w:rsidRPr="00500382" w:rsidRDefault="00342E6B" w:rsidP="003C0B96">
      <w:pPr>
        <w:pStyle w:val="GvdeMetni"/>
        <w:numPr>
          <w:ilvl w:val="0"/>
          <w:numId w:val="7"/>
        </w:numPr>
        <w:tabs>
          <w:tab w:val="left" w:pos="142"/>
          <w:tab w:val="left" w:pos="284"/>
        </w:tabs>
        <w:spacing w:before="0" w:line="276" w:lineRule="auto"/>
        <w:ind w:left="0" w:hanging="11"/>
        <w:rPr>
          <w:sz w:val="22"/>
          <w:szCs w:val="22"/>
          <w:lang w:val="tr-TR" w:eastAsia="tr-TR"/>
        </w:rPr>
      </w:pPr>
      <w:r w:rsidRPr="00500382">
        <w:rPr>
          <w:sz w:val="22"/>
          <w:szCs w:val="22"/>
          <w:lang w:val="tr-TR" w:eastAsia="tr-TR"/>
        </w:rPr>
        <w:t>Yürütülen proje ile ilgili olarak ortaya çıkan ve ticarileşmesi döner sermaye işletmesi tarafından gerçekleştirilen çıktılara ilişkin elde edilen gelirler.</w:t>
      </w:r>
    </w:p>
    <w:p w14:paraId="666A37B9" w14:textId="77777777" w:rsidR="00342E6B" w:rsidRPr="00500382" w:rsidRDefault="00342E6B" w:rsidP="003C0B96">
      <w:pPr>
        <w:pStyle w:val="GvdeMetni"/>
        <w:numPr>
          <w:ilvl w:val="0"/>
          <w:numId w:val="7"/>
        </w:numPr>
        <w:tabs>
          <w:tab w:val="left" w:pos="142"/>
          <w:tab w:val="left" w:pos="284"/>
        </w:tabs>
        <w:spacing w:before="0" w:line="276" w:lineRule="auto"/>
        <w:ind w:left="0" w:hanging="11"/>
        <w:rPr>
          <w:sz w:val="22"/>
          <w:szCs w:val="22"/>
          <w:lang w:val="tr-TR" w:eastAsia="tr-TR"/>
        </w:rPr>
      </w:pPr>
      <w:r w:rsidRPr="00500382">
        <w:rPr>
          <w:sz w:val="22"/>
          <w:szCs w:val="22"/>
          <w:lang w:val="tr-TR" w:eastAsia="tr-TR"/>
        </w:rPr>
        <w:t>Bilimsel araştırma projeleri için yapılacak bağış ve yardımlar.</w:t>
      </w:r>
    </w:p>
    <w:p w14:paraId="13E8A667" w14:textId="77777777" w:rsidR="00342E6B" w:rsidRPr="00500382" w:rsidRDefault="00342E6B" w:rsidP="003C0B96">
      <w:pPr>
        <w:pStyle w:val="GvdeMetni"/>
        <w:numPr>
          <w:ilvl w:val="0"/>
          <w:numId w:val="7"/>
        </w:numPr>
        <w:tabs>
          <w:tab w:val="left" w:pos="142"/>
          <w:tab w:val="left" w:pos="284"/>
        </w:tabs>
        <w:spacing w:before="0" w:line="276" w:lineRule="auto"/>
        <w:ind w:left="0" w:hanging="11"/>
        <w:rPr>
          <w:sz w:val="22"/>
          <w:szCs w:val="22"/>
          <w:lang w:val="tr-TR" w:eastAsia="tr-TR"/>
        </w:rPr>
      </w:pPr>
      <w:r w:rsidRPr="00500382">
        <w:rPr>
          <w:sz w:val="22"/>
          <w:szCs w:val="22"/>
          <w:lang w:val="tr-TR" w:eastAsia="tr-TR"/>
        </w:rPr>
        <w:t>Yükseköğretim kurumunun izni ile yükseköğretim kurumunun yurtiçindeki veya yurtdışındaki kuruluşlarla yapacağı ortak araştırmalar için ilgili kuruluşlar tarafından ödenecek tutarlar.</w:t>
      </w:r>
    </w:p>
    <w:p w14:paraId="5F446A00" w14:textId="77777777" w:rsidR="00342E6B" w:rsidRPr="00500382" w:rsidRDefault="00342E6B" w:rsidP="003C0B96">
      <w:pPr>
        <w:pStyle w:val="GvdeMetni"/>
        <w:numPr>
          <w:ilvl w:val="0"/>
          <w:numId w:val="7"/>
        </w:numPr>
        <w:tabs>
          <w:tab w:val="left" w:pos="142"/>
          <w:tab w:val="left" w:pos="284"/>
        </w:tabs>
        <w:spacing w:before="0" w:line="276" w:lineRule="auto"/>
        <w:ind w:left="0" w:hanging="11"/>
        <w:rPr>
          <w:sz w:val="22"/>
          <w:szCs w:val="22"/>
          <w:lang w:val="tr-TR" w:eastAsia="tr-TR"/>
        </w:rPr>
      </w:pPr>
      <w:r w:rsidRPr="00500382">
        <w:rPr>
          <w:sz w:val="22"/>
          <w:szCs w:val="22"/>
          <w:lang w:val="tr-TR" w:eastAsia="tr-TR"/>
        </w:rPr>
        <w:t>Diğer gelirler.</w:t>
      </w:r>
    </w:p>
    <w:p w14:paraId="5EA35EC2" w14:textId="77777777" w:rsidR="00342E6B" w:rsidRPr="00500382" w:rsidRDefault="00342E6B" w:rsidP="00461CEA">
      <w:pPr>
        <w:pStyle w:val="GvdeMetni"/>
        <w:spacing w:before="0" w:line="276" w:lineRule="auto"/>
        <w:ind w:left="0" w:firstLine="0"/>
        <w:rPr>
          <w:sz w:val="22"/>
          <w:szCs w:val="22"/>
          <w:lang w:val="tr-TR" w:eastAsia="tr-TR"/>
        </w:rPr>
      </w:pPr>
    </w:p>
    <w:p w14:paraId="3C7733BC" w14:textId="77777777" w:rsidR="00342E6B" w:rsidRPr="00500382" w:rsidRDefault="00342E6B" w:rsidP="00461CEA">
      <w:pPr>
        <w:pStyle w:val="GvdeMetni"/>
        <w:spacing w:before="0" w:line="276" w:lineRule="auto"/>
        <w:ind w:left="0" w:firstLine="0"/>
        <w:rPr>
          <w:sz w:val="22"/>
          <w:szCs w:val="22"/>
          <w:lang w:val="tr-TR" w:eastAsia="tr-TR"/>
        </w:rPr>
      </w:pPr>
      <w:r w:rsidRPr="00500382">
        <w:rPr>
          <w:sz w:val="22"/>
          <w:szCs w:val="22"/>
          <w:lang w:val="tr-TR" w:eastAsia="tr-TR"/>
        </w:rPr>
        <w:t>Bilimsel araştırma projelerinin geliri olarak (a) bendinde belirtilen tutarlar, döner sermaye muhasebe birimince, tahsilatı takip eden ayın yirmisine kadar ilgili yükseköğretim kurumu hesabına yatırılır. Yatırılan bu tutarlar, yükseköğretim kurumu bütçesine öz gelir olarak kaydedilir. Kaydedilen bu tutarlar karşılığı olarak ilgili yükseköğretim kurumu bütçesine konulan ödenekler, gelir gerçekleşmelerine göre kullandırılır. Yıl içerisinde harcanmayan tutarlar likit karşılığı ödenek kaydına ilişkin esaslara göre ertesi yıl bütçesine ödenek kaydedilir. Süresi içinde yatırılmayan tutarların tahsilinde 21/7/1953 tarihli ve 6183 sayılı Amme Alacaklarının Tahsil Usulü Hakkında Kanun hükümleri uygulanır.</w:t>
      </w:r>
    </w:p>
    <w:p w14:paraId="4408856B" w14:textId="77777777" w:rsidR="00342E6B" w:rsidRPr="00500382" w:rsidRDefault="00342E6B" w:rsidP="00461CEA">
      <w:pPr>
        <w:pStyle w:val="GvdeMetni"/>
        <w:spacing w:before="0" w:line="276" w:lineRule="auto"/>
        <w:ind w:left="0" w:firstLine="0"/>
        <w:rPr>
          <w:sz w:val="22"/>
          <w:szCs w:val="22"/>
          <w:lang w:val="tr-TR" w:eastAsia="tr-TR"/>
        </w:rPr>
      </w:pPr>
      <w:r w:rsidRPr="00500382">
        <w:rPr>
          <w:sz w:val="22"/>
          <w:szCs w:val="22"/>
          <w:lang w:val="tr-TR" w:eastAsia="tr-TR"/>
        </w:rPr>
        <w:t>Yukarıda belirtilen bilimsel ve teknolojik araştırma hizmetleri için tefrik edilen ödenekler, özel hesaba aktarılmak suretiyle kullanılır.</w:t>
      </w:r>
    </w:p>
    <w:p w14:paraId="15F336B6" w14:textId="77777777" w:rsidR="00342E6B" w:rsidRPr="00500382" w:rsidRDefault="00342E6B" w:rsidP="00461CEA">
      <w:pPr>
        <w:autoSpaceDE w:val="0"/>
        <w:autoSpaceDN w:val="0"/>
        <w:adjustRightInd w:val="0"/>
        <w:spacing w:line="276" w:lineRule="auto"/>
        <w:jc w:val="both"/>
        <w:rPr>
          <w:sz w:val="22"/>
          <w:szCs w:val="22"/>
        </w:rPr>
      </w:pPr>
      <w:r w:rsidRPr="00500382">
        <w:rPr>
          <w:sz w:val="22"/>
          <w:szCs w:val="22"/>
        </w:rPr>
        <w:t>Özel hesaptaki öz gelirler ile hazine yardımı kapsamında sağlanan tutarlar Kamu Haznedarlığı Yönetmeliği hükümleri çerçevesinde değerlendirilebilir. Bu şekilde elde edilen nemalar kaynağı ile ilişkilendirilerek özel hesaba gelir olarak kaydedilir.</w:t>
      </w:r>
    </w:p>
    <w:p w14:paraId="2E86999E" w14:textId="77777777" w:rsidR="00342E6B" w:rsidRPr="00500382" w:rsidRDefault="00342E6B" w:rsidP="00461CEA">
      <w:pPr>
        <w:autoSpaceDE w:val="0"/>
        <w:autoSpaceDN w:val="0"/>
        <w:adjustRightInd w:val="0"/>
        <w:spacing w:line="276" w:lineRule="auto"/>
        <w:jc w:val="both"/>
        <w:rPr>
          <w:iCs/>
          <w:sz w:val="22"/>
          <w:szCs w:val="22"/>
        </w:rPr>
      </w:pPr>
    </w:p>
    <w:p w14:paraId="7CC01065" w14:textId="77777777" w:rsidR="00342E6B" w:rsidRPr="0051727E" w:rsidRDefault="00342E6B" w:rsidP="00461CEA">
      <w:pPr>
        <w:keepNext/>
        <w:spacing w:line="276" w:lineRule="auto"/>
        <w:jc w:val="both"/>
        <w:rPr>
          <w:b/>
          <w:sz w:val="22"/>
          <w:szCs w:val="22"/>
        </w:rPr>
      </w:pPr>
      <w:r w:rsidRPr="0051727E">
        <w:rPr>
          <w:b/>
          <w:sz w:val="22"/>
          <w:szCs w:val="22"/>
        </w:rPr>
        <w:t>Gelirler ve Ödeneklerin Kullanımına İlişkin İlkeler</w:t>
      </w:r>
    </w:p>
    <w:p w14:paraId="6F41F643"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5091670B" w14:textId="3A9530FE" w:rsidR="00342E6B" w:rsidRPr="00500382" w:rsidRDefault="009F79F8" w:rsidP="00461CEA">
      <w:pPr>
        <w:pStyle w:val="GvdeMetni"/>
        <w:spacing w:before="0" w:line="276" w:lineRule="auto"/>
        <w:ind w:left="0" w:firstLine="0"/>
        <w:rPr>
          <w:sz w:val="22"/>
          <w:szCs w:val="22"/>
          <w:lang w:val="tr-TR" w:eastAsia="tr-TR"/>
        </w:rPr>
      </w:pPr>
      <w:r>
        <w:rPr>
          <w:b/>
          <w:sz w:val="22"/>
          <w:szCs w:val="22"/>
          <w:lang w:val="tr-TR" w:eastAsia="tr-TR"/>
        </w:rPr>
        <w:t>MADDE</w:t>
      </w:r>
      <w:r w:rsidR="00342E6B" w:rsidRPr="00500382">
        <w:rPr>
          <w:b/>
          <w:sz w:val="22"/>
          <w:szCs w:val="22"/>
          <w:lang w:val="tr-TR" w:eastAsia="tr-TR"/>
        </w:rPr>
        <w:t xml:space="preserve"> </w:t>
      </w:r>
      <w:r w:rsidR="004024AD">
        <w:rPr>
          <w:b/>
          <w:sz w:val="22"/>
          <w:szCs w:val="22"/>
          <w:lang w:val="tr-TR" w:eastAsia="tr-TR"/>
        </w:rPr>
        <w:t>1</w:t>
      </w:r>
      <w:r w:rsidR="00363D67">
        <w:rPr>
          <w:b/>
          <w:sz w:val="22"/>
          <w:szCs w:val="22"/>
          <w:lang w:val="tr-TR" w:eastAsia="tr-TR"/>
        </w:rPr>
        <w:t>9</w:t>
      </w:r>
      <w:r w:rsidR="00342E6B" w:rsidRPr="00500382">
        <w:rPr>
          <w:b/>
          <w:sz w:val="22"/>
          <w:szCs w:val="22"/>
          <w:lang w:val="tr-TR" w:eastAsia="tr-TR"/>
        </w:rPr>
        <w:t>–</w:t>
      </w:r>
      <w:r w:rsidR="00507494" w:rsidRPr="00507494">
        <w:rPr>
          <w:bCs/>
          <w:sz w:val="22"/>
          <w:szCs w:val="22"/>
          <w:lang w:val="tr-TR" w:eastAsia="tr-TR"/>
        </w:rPr>
        <w:t>(1)</w:t>
      </w:r>
      <w:r w:rsidR="00507494">
        <w:rPr>
          <w:b/>
          <w:sz w:val="22"/>
          <w:szCs w:val="22"/>
          <w:lang w:val="tr-TR" w:eastAsia="tr-TR"/>
        </w:rPr>
        <w:t xml:space="preserve"> </w:t>
      </w:r>
      <w:r w:rsidR="00342E6B" w:rsidRPr="00500382">
        <w:rPr>
          <w:sz w:val="22"/>
          <w:szCs w:val="22"/>
          <w:lang w:val="tr-TR" w:eastAsia="tr-TR"/>
        </w:rPr>
        <w:t>Bilimsel araştırma projelerinin özel hesaptan yürütülmesinde aşağıdaki ilkelere uyulur:</w:t>
      </w:r>
    </w:p>
    <w:p w14:paraId="752AF0D4" w14:textId="16F87269" w:rsidR="00342E6B" w:rsidRPr="00500382" w:rsidRDefault="00342E6B" w:rsidP="00507494">
      <w:pPr>
        <w:pStyle w:val="GvdeMetni"/>
        <w:numPr>
          <w:ilvl w:val="0"/>
          <w:numId w:val="8"/>
        </w:numPr>
        <w:tabs>
          <w:tab w:val="left" w:pos="284"/>
        </w:tabs>
        <w:spacing w:before="0" w:line="276" w:lineRule="auto"/>
        <w:ind w:left="0" w:hanging="11"/>
        <w:rPr>
          <w:sz w:val="22"/>
          <w:szCs w:val="22"/>
          <w:lang w:val="tr-TR" w:eastAsia="tr-TR"/>
        </w:rPr>
      </w:pPr>
      <w:r w:rsidRPr="00500382">
        <w:rPr>
          <w:sz w:val="22"/>
          <w:szCs w:val="22"/>
          <w:lang w:val="tr-TR" w:eastAsia="tr-TR"/>
        </w:rPr>
        <w:t>Bilimsel araştırma projelerine ilişkin olarak yükseköğretim kurumları bütçelerinde tefrik edilen ödeneklerden, bütçelerine gider kaydı yapılmak suretiyle herhangi bir harcama yapılamaz. Söz konusu harcamalar özel hesaptan gerçekleştirilir.</w:t>
      </w:r>
    </w:p>
    <w:p w14:paraId="0B65DB12" w14:textId="77777777" w:rsidR="00342E6B" w:rsidRPr="00500382" w:rsidRDefault="00342E6B" w:rsidP="00461CEA">
      <w:pPr>
        <w:pStyle w:val="GvdeMetni"/>
        <w:numPr>
          <w:ilvl w:val="0"/>
          <w:numId w:val="8"/>
        </w:numPr>
        <w:tabs>
          <w:tab w:val="left" w:pos="284"/>
        </w:tabs>
        <w:spacing w:before="0" w:line="276" w:lineRule="auto"/>
        <w:ind w:left="0" w:firstLine="0"/>
        <w:rPr>
          <w:sz w:val="22"/>
          <w:szCs w:val="22"/>
          <w:lang w:val="tr-TR" w:eastAsia="tr-TR"/>
        </w:rPr>
      </w:pPr>
      <w:r w:rsidRPr="00500382">
        <w:rPr>
          <w:sz w:val="22"/>
          <w:szCs w:val="22"/>
          <w:lang w:val="tr-TR" w:eastAsia="tr-TR"/>
        </w:rPr>
        <w:t>Özel hesaba aktarılan tutarlar ve projelere ilişkin giderler, yükseköğretim kurumları bütçe hesaplarıyla ilişkilendirilmeksizin faaliyet gelir ve gider hesaplarıyla, ilgisine göre varlık ya da yükümlülük hesapları kullanılarak muhasebeleştirilir.</w:t>
      </w:r>
    </w:p>
    <w:p w14:paraId="5D92044C" w14:textId="49DE5F06" w:rsidR="00342E6B" w:rsidRPr="00500382" w:rsidRDefault="00342E6B" w:rsidP="00461CEA">
      <w:pPr>
        <w:pStyle w:val="GvdeMetni"/>
        <w:numPr>
          <w:ilvl w:val="0"/>
          <w:numId w:val="8"/>
        </w:numPr>
        <w:tabs>
          <w:tab w:val="left" w:pos="284"/>
        </w:tabs>
        <w:spacing w:before="0" w:line="276" w:lineRule="auto"/>
        <w:ind w:left="0" w:firstLine="0"/>
        <w:rPr>
          <w:sz w:val="22"/>
          <w:szCs w:val="22"/>
          <w:lang w:val="tr-TR" w:eastAsia="tr-TR"/>
        </w:rPr>
      </w:pPr>
      <w:r w:rsidRPr="00500382">
        <w:rPr>
          <w:sz w:val="22"/>
          <w:szCs w:val="22"/>
          <w:lang w:val="tr-TR" w:eastAsia="tr-TR"/>
        </w:rPr>
        <w:t xml:space="preserve">Özel hesaba aktarılan tutarlardan yapılan harcamalar, öz gelir ve hazine yardımı karşılığı ayrımı yapılarak analitik bütçe sınıflandırmasının ekonomik kodlama sistemine uygun olarak tasnif edilir ve </w:t>
      </w:r>
      <w:r w:rsidR="006401B3">
        <w:rPr>
          <w:sz w:val="22"/>
          <w:szCs w:val="22"/>
          <w:lang w:val="tr-TR" w:eastAsia="tr-TR"/>
        </w:rPr>
        <w:t xml:space="preserve">Bilimsel Araştırma Projeleri koordinatörlüğü </w:t>
      </w:r>
      <w:r w:rsidRPr="00500382">
        <w:rPr>
          <w:sz w:val="22"/>
          <w:szCs w:val="22"/>
          <w:lang w:val="tr-TR" w:eastAsia="tr-TR"/>
        </w:rPr>
        <w:t>kayıtlarında izlenir.</w:t>
      </w:r>
    </w:p>
    <w:p w14:paraId="45BBD1BE" w14:textId="77777777" w:rsidR="00342E6B" w:rsidRPr="00500382" w:rsidRDefault="00342E6B" w:rsidP="00461CEA">
      <w:pPr>
        <w:numPr>
          <w:ilvl w:val="0"/>
          <w:numId w:val="8"/>
        </w:numPr>
        <w:tabs>
          <w:tab w:val="left" w:pos="284"/>
        </w:tabs>
        <w:autoSpaceDE w:val="0"/>
        <w:autoSpaceDN w:val="0"/>
        <w:adjustRightInd w:val="0"/>
        <w:spacing w:line="276" w:lineRule="auto"/>
        <w:ind w:left="0" w:firstLine="0"/>
        <w:jc w:val="both"/>
        <w:rPr>
          <w:sz w:val="22"/>
          <w:szCs w:val="22"/>
        </w:rPr>
      </w:pPr>
      <w:r w:rsidRPr="00500382">
        <w:rPr>
          <w:sz w:val="22"/>
          <w:szCs w:val="22"/>
        </w:rPr>
        <w:t>Özel hesaptan ön ödeme alınarak yapılan alımlar hariç yapılacak mal ve hizmet alımına yönelik</w:t>
      </w:r>
    </w:p>
    <w:p w14:paraId="516A42B6" w14:textId="7CAB05E6" w:rsidR="00342E6B" w:rsidRPr="00500382" w:rsidRDefault="009D2BA7" w:rsidP="00461CEA">
      <w:pPr>
        <w:numPr>
          <w:ilvl w:val="0"/>
          <w:numId w:val="8"/>
        </w:numPr>
        <w:tabs>
          <w:tab w:val="left" w:pos="284"/>
        </w:tabs>
        <w:autoSpaceDE w:val="0"/>
        <w:autoSpaceDN w:val="0"/>
        <w:adjustRightInd w:val="0"/>
        <w:spacing w:line="276" w:lineRule="auto"/>
        <w:ind w:left="0" w:firstLine="0"/>
        <w:jc w:val="both"/>
        <w:rPr>
          <w:sz w:val="22"/>
          <w:szCs w:val="22"/>
        </w:rPr>
      </w:pPr>
      <w:r w:rsidRPr="00500382">
        <w:rPr>
          <w:sz w:val="22"/>
          <w:szCs w:val="22"/>
        </w:rPr>
        <w:t>Harcamalarda</w:t>
      </w:r>
      <w:r w:rsidR="00342E6B" w:rsidRPr="00500382">
        <w:rPr>
          <w:sz w:val="22"/>
          <w:szCs w:val="22"/>
        </w:rPr>
        <w:t xml:space="preserve"> 1/12/2003 tarihli ve 2003/6554 sayılı Bakanlar Kurulu Kararıyla yürürlüğe konulan Yükseköğretim Kurumları Tarafından, 4734 Sayılı</w:t>
      </w:r>
      <w:r w:rsidR="003F0510" w:rsidRPr="00500382">
        <w:rPr>
          <w:sz w:val="22"/>
          <w:szCs w:val="22"/>
        </w:rPr>
        <w:t xml:space="preserve"> </w:t>
      </w:r>
      <w:r w:rsidR="00F3274E" w:rsidRPr="00500382">
        <w:rPr>
          <w:sz w:val="22"/>
          <w:szCs w:val="22"/>
        </w:rPr>
        <w:t>Kamu İhale Kanunu’nun</w:t>
      </w:r>
      <w:r w:rsidR="00342E6B" w:rsidRPr="00500382">
        <w:rPr>
          <w:sz w:val="22"/>
          <w:szCs w:val="22"/>
        </w:rPr>
        <w:t xml:space="preserve"> </w:t>
      </w:r>
      <w:r w:rsidR="00F3274E" w:rsidRPr="00500382">
        <w:rPr>
          <w:sz w:val="22"/>
          <w:szCs w:val="22"/>
        </w:rPr>
        <w:t>3’üncü</w:t>
      </w:r>
      <w:r w:rsidR="00342E6B" w:rsidRPr="00500382">
        <w:rPr>
          <w:sz w:val="22"/>
          <w:szCs w:val="22"/>
        </w:rPr>
        <w:t xml:space="preserve"> </w:t>
      </w:r>
      <w:r w:rsidR="00CE7C38">
        <w:rPr>
          <w:sz w:val="22"/>
          <w:szCs w:val="22"/>
        </w:rPr>
        <w:t>madde</w:t>
      </w:r>
      <w:r w:rsidR="00CE7C38" w:rsidRPr="00500382">
        <w:rPr>
          <w:sz w:val="22"/>
          <w:szCs w:val="22"/>
        </w:rPr>
        <w:t xml:space="preserve">sinin </w:t>
      </w:r>
      <w:r w:rsidR="00342E6B" w:rsidRPr="00500382">
        <w:rPr>
          <w:sz w:val="22"/>
          <w:szCs w:val="22"/>
        </w:rPr>
        <w:t>(f) Bendi Kapsamında Yapılacak İhalelere İlişkin Karar hükümleri uygulanır.</w:t>
      </w:r>
    </w:p>
    <w:p w14:paraId="748E0E0A" w14:textId="77777777" w:rsidR="00342E6B" w:rsidRPr="00500382" w:rsidRDefault="00342E6B" w:rsidP="00461CEA">
      <w:pPr>
        <w:numPr>
          <w:ilvl w:val="0"/>
          <w:numId w:val="8"/>
        </w:numPr>
        <w:tabs>
          <w:tab w:val="left" w:pos="284"/>
        </w:tabs>
        <w:autoSpaceDE w:val="0"/>
        <w:autoSpaceDN w:val="0"/>
        <w:adjustRightInd w:val="0"/>
        <w:spacing w:line="276" w:lineRule="auto"/>
        <w:ind w:left="0" w:firstLine="0"/>
        <w:jc w:val="both"/>
        <w:rPr>
          <w:sz w:val="22"/>
          <w:szCs w:val="22"/>
        </w:rPr>
      </w:pPr>
      <w:r w:rsidRPr="00500382">
        <w:rPr>
          <w:sz w:val="22"/>
          <w:szCs w:val="22"/>
        </w:rPr>
        <w:t>Özel hesaba aktarılan tutarlar, yükseköğretim kurumlarının Strateji Geliştirme Daire Başkanlıkları tarafından açılan diğer banka hesapları ile</w:t>
      </w:r>
      <w:r w:rsidR="003F0510" w:rsidRPr="00500382">
        <w:rPr>
          <w:sz w:val="22"/>
          <w:szCs w:val="22"/>
        </w:rPr>
        <w:t xml:space="preserve"> </w:t>
      </w:r>
      <w:r w:rsidRPr="00500382">
        <w:rPr>
          <w:sz w:val="22"/>
          <w:szCs w:val="22"/>
        </w:rPr>
        <w:t>ilişkilendirilmez.</w:t>
      </w:r>
    </w:p>
    <w:p w14:paraId="08BD923E" w14:textId="551793E1" w:rsidR="00342E6B" w:rsidRPr="00500382" w:rsidRDefault="00342E6B" w:rsidP="00461CEA">
      <w:pPr>
        <w:numPr>
          <w:ilvl w:val="0"/>
          <w:numId w:val="8"/>
        </w:numPr>
        <w:tabs>
          <w:tab w:val="left" w:pos="284"/>
        </w:tabs>
        <w:autoSpaceDE w:val="0"/>
        <w:autoSpaceDN w:val="0"/>
        <w:adjustRightInd w:val="0"/>
        <w:spacing w:line="276" w:lineRule="auto"/>
        <w:ind w:left="0" w:firstLine="0"/>
        <w:jc w:val="both"/>
        <w:rPr>
          <w:sz w:val="22"/>
          <w:szCs w:val="22"/>
        </w:rPr>
      </w:pPr>
      <w:r w:rsidRPr="00500382">
        <w:rPr>
          <w:sz w:val="22"/>
          <w:szCs w:val="22"/>
        </w:rPr>
        <w:t>Katılım şartı olarak öngörülen ve proje bütçesinin yüzde otuzunu aşmayacak nakdi destek tutarı bu amaçla</w:t>
      </w:r>
      <w:r w:rsidR="003F0510" w:rsidRPr="00500382">
        <w:rPr>
          <w:sz w:val="22"/>
          <w:szCs w:val="22"/>
        </w:rPr>
        <w:t xml:space="preserve"> </w:t>
      </w:r>
      <w:r w:rsidRPr="00500382">
        <w:rPr>
          <w:sz w:val="22"/>
          <w:szCs w:val="22"/>
        </w:rPr>
        <w:t xml:space="preserve">kullanılacak bütçede </w:t>
      </w:r>
      <w:r w:rsidR="009D2BA7" w:rsidRPr="00500382">
        <w:rPr>
          <w:sz w:val="22"/>
          <w:szCs w:val="22"/>
        </w:rPr>
        <w:t>yoksa</w:t>
      </w:r>
      <w:r w:rsidRPr="00500382">
        <w:rPr>
          <w:sz w:val="22"/>
          <w:szCs w:val="22"/>
        </w:rPr>
        <w:t xml:space="preserve"> kaynak aktarımı taahhüdünde bulunulamaz.</w:t>
      </w:r>
    </w:p>
    <w:p w14:paraId="6BA00AB2" w14:textId="77777777" w:rsidR="00342E6B" w:rsidRPr="00500382" w:rsidRDefault="00342E6B" w:rsidP="00461CEA">
      <w:pPr>
        <w:pStyle w:val="GvdeMetni"/>
        <w:spacing w:before="0" w:line="276" w:lineRule="auto"/>
        <w:ind w:left="0" w:firstLine="0"/>
        <w:rPr>
          <w:sz w:val="22"/>
          <w:szCs w:val="22"/>
          <w:lang w:val="tr-TR" w:eastAsia="tr-TR"/>
        </w:rPr>
      </w:pPr>
    </w:p>
    <w:p w14:paraId="75C73503" w14:textId="77777777" w:rsidR="00342E6B" w:rsidRPr="00500382" w:rsidRDefault="00342E6B" w:rsidP="00461CEA">
      <w:pPr>
        <w:keepNext/>
        <w:spacing w:line="276" w:lineRule="auto"/>
        <w:jc w:val="both"/>
        <w:rPr>
          <w:b/>
          <w:i/>
          <w:iCs/>
          <w:sz w:val="22"/>
          <w:szCs w:val="22"/>
        </w:rPr>
      </w:pPr>
      <w:r w:rsidRPr="00500382">
        <w:rPr>
          <w:b/>
          <w:i/>
          <w:iCs/>
          <w:sz w:val="22"/>
          <w:szCs w:val="22"/>
        </w:rPr>
        <w:lastRenderedPageBreak/>
        <w:t>Ödeneklerin Kullanımı</w:t>
      </w:r>
    </w:p>
    <w:p w14:paraId="7649B916" w14:textId="77777777" w:rsidR="00342E6B" w:rsidRPr="00500382" w:rsidRDefault="00342E6B" w:rsidP="00461CEA">
      <w:pPr>
        <w:keepNext/>
        <w:spacing w:line="276" w:lineRule="auto"/>
        <w:jc w:val="both"/>
        <w:rPr>
          <w:b/>
          <w:i/>
          <w:iCs/>
          <w:sz w:val="22"/>
          <w:szCs w:val="22"/>
        </w:rPr>
      </w:pPr>
    </w:p>
    <w:p w14:paraId="054E6AB8" w14:textId="2BED0D65" w:rsidR="00342E6B" w:rsidRPr="00500382" w:rsidRDefault="009F79F8" w:rsidP="00461CEA">
      <w:pPr>
        <w:pStyle w:val="Metin"/>
        <w:spacing w:line="276" w:lineRule="auto"/>
        <w:ind w:firstLine="0"/>
        <w:rPr>
          <w:bCs/>
          <w:color w:val="000000"/>
          <w:sz w:val="22"/>
          <w:szCs w:val="22"/>
        </w:rPr>
      </w:pPr>
      <w:r>
        <w:rPr>
          <w:b/>
          <w:bCs/>
          <w:color w:val="000000"/>
          <w:sz w:val="22"/>
          <w:szCs w:val="22"/>
        </w:rPr>
        <w:t>MADDE</w:t>
      </w:r>
      <w:r w:rsidR="00342E6B" w:rsidRPr="00500382">
        <w:rPr>
          <w:b/>
          <w:bCs/>
          <w:color w:val="000000"/>
          <w:sz w:val="22"/>
          <w:szCs w:val="22"/>
        </w:rPr>
        <w:t xml:space="preserve"> </w:t>
      </w:r>
      <w:r w:rsidR="00363D67">
        <w:rPr>
          <w:b/>
          <w:bCs/>
          <w:color w:val="000000"/>
          <w:sz w:val="22"/>
          <w:szCs w:val="22"/>
        </w:rPr>
        <w:t>20-</w:t>
      </w:r>
      <w:r w:rsidR="00507494" w:rsidRPr="00507494">
        <w:rPr>
          <w:color w:val="000000"/>
          <w:sz w:val="22"/>
          <w:szCs w:val="22"/>
        </w:rPr>
        <w:t>(1)</w:t>
      </w:r>
      <w:r w:rsidR="00507494">
        <w:rPr>
          <w:b/>
          <w:bCs/>
          <w:color w:val="000000"/>
          <w:sz w:val="22"/>
          <w:szCs w:val="22"/>
        </w:rPr>
        <w:t xml:space="preserve"> </w:t>
      </w:r>
      <w:r w:rsidR="00342E6B" w:rsidRPr="00500382">
        <w:rPr>
          <w:bCs/>
          <w:color w:val="000000"/>
          <w:sz w:val="22"/>
          <w:szCs w:val="22"/>
        </w:rPr>
        <w:t xml:space="preserve">Özel hesapta izlenen tutarlar (öz gelir ve hazine yardımı), proje süresi ile sınırlı olmak üzere bilimsel araştırma projeleri için gerekli olan sözleşmeli olarak çalıştırılacakların harcamaları, </w:t>
      </w:r>
      <w:r w:rsidR="00342E6B" w:rsidRPr="00500382">
        <w:rPr>
          <w:sz w:val="22"/>
          <w:szCs w:val="22"/>
        </w:rPr>
        <w:t>uzman ücretleri,</w:t>
      </w:r>
      <w:r w:rsidR="00342E6B" w:rsidRPr="00500382">
        <w:rPr>
          <w:bCs/>
          <w:color w:val="000000"/>
          <w:sz w:val="22"/>
          <w:szCs w:val="22"/>
        </w:rPr>
        <w:t xml:space="preserve"> yolluk ve hizmet alımları tüketim malları ve malzeme alımları, demirbaş alımları, makine ve teçhizat alımları ile bilimsel araştırma projeleri için gerekli diğer giderleri, projeler kapsamında görevlendirilecek tezli yüksek lisans ve doktora programlarındaki öğrencilere verilecek bursları karşılamak üzere kullanılır.</w:t>
      </w:r>
    </w:p>
    <w:p w14:paraId="2C60D3B6"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19A6AFCE" w14:textId="793938EB" w:rsidR="00342E6B" w:rsidRPr="00500382" w:rsidRDefault="009F79F8" w:rsidP="00461CEA">
      <w:pPr>
        <w:pStyle w:val="Metin"/>
        <w:spacing w:line="276" w:lineRule="auto"/>
        <w:ind w:firstLine="0"/>
        <w:rPr>
          <w:bCs/>
          <w:color w:val="000000"/>
          <w:sz w:val="22"/>
          <w:szCs w:val="22"/>
        </w:rPr>
      </w:pPr>
      <w:r>
        <w:rPr>
          <w:b/>
          <w:bCs/>
          <w:color w:val="000000"/>
          <w:sz w:val="22"/>
          <w:szCs w:val="22"/>
        </w:rPr>
        <w:t>MADDE</w:t>
      </w:r>
      <w:r w:rsidR="00342E6B" w:rsidRPr="00500382">
        <w:rPr>
          <w:b/>
          <w:bCs/>
          <w:color w:val="000000"/>
          <w:sz w:val="22"/>
          <w:szCs w:val="22"/>
        </w:rPr>
        <w:t xml:space="preserve"> </w:t>
      </w:r>
      <w:r w:rsidR="00363D67">
        <w:rPr>
          <w:b/>
          <w:bCs/>
          <w:color w:val="000000"/>
          <w:sz w:val="22"/>
          <w:szCs w:val="22"/>
        </w:rPr>
        <w:t>21</w:t>
      </w:r>
      <w:r w:rsidR="00342E6B" w:rsidRPr="00500382">
        <w:rPr>
          <w:b/>
          <w:bCs/>
          <w:color w:val="000000"/>
          <w:sz w:val="22"/>
          <w:szCs w:val="22"/>
        </w:rPr>
        <w:t>/A</w:t>
      </w:r>
      <w:r w:rsidR="00363D67">
        <w:rPr>
          <w:bCs/>
          <w:color w:val="000000"/>
          <w:sz w:val="22"/>
          <w:szCs w:val="22"/>
        </w:rPr>
        <w:t>–</w:t>
      </w:r>
      <w:r w:rsidR="00342E6B" w:rsidRPr="00500382">
        <w:rPr>
          <w:bCs/>
          <w:color w:val="000000"/>
          <w:sz w:val="22"/>
          <w:szCs w:val="22"/>
        </w:rPr>
        <w:t>(1) Bursiyerde aşağıdaki şartlar aranır:</w:t>
      </w:r>
    </w:p>
    <w:p w14:paraId="2AB33EA4" w14:textId="77777777" w:rsidR="00342E6B" w:rsidRPr="00500382" w:rsidRDefault="00342E6B" w:rsidP="00461CEA">
      <w:pPr>
        <w:pStyle w:val="Metin"/>
        <w:spacing w:line="276" w:lineRule="auto"/>
        <w:rPr>
          <w:bCs/>
          <w:color w:val="000000"/>
          <w:sz w:val="22"/>
          <w:szCs w:val="22"/>
        </w:rPr>
      </w:pPr>
    </w:p>
    <w:p w14:paraId="3976D406" w14:textId="14A52EF2" w:rsidR="00342E6B" w:rsidRPr="00500382" w:rsidRDefault="00342E6B" w:rsidP="00507494">
      <w:pPr>
        <w:pStyle w:val="Metin"/>
        <w:numPr>
          <w:ilvl w:val="0"/>
          <w:numId w:val="9"/>
        </w:numPr>
        <w:tabs>
          <w:tab w:val="clear" w:pos="566"/>
          <w:tab w:val="left" w:pos="284"/>
        </w:tabs>
        <w:spacing w:line="276" w:lineRule="auto"/>
        <w:ind w:left="0" w:firstLine="0"/>
        <w:rPr>
          <w:bCs/>
          <w:color w:val="000000"/>
          <w:sz w:val="22"/>
          <w:szCs w:val="22"/>
        </w:rPr>
      </w:pPr>
      <w:r w:rsidRPr="00500382">
        <w:rPr>
          <w:bCs/>
          <w:color w:val="000000"/>
          <w:sz w:val="22"/>
          <w:szCs w:val="22"/>
        </w:rPr>
        <w:t>Türkiye’de ikamet etmek.</w:t>
      </w:r>
    </w:p>
    <w:p w14:paraId="1EB0B7BC" w14:textId="77777777" w:rsidR="00342E6B" w:rsidRPr="00500382" w:rsidRDefault="00342E6B" w:rsidP="00461CEA">
      <w:pPr>
        <w:pStyle w:val="Metin"/>
        <w:numPr>
          <w:ilvl w:val="0"/>
          <w:numId w:val="9"/>
        </w:numPr>
        <w:tabs>
          <w:tab w:val="clear" w:pos="566"/>
          <w:tab w:val="left" w:pos="284"/>
        </w:tabs>
        <w:spacing w:line="276" w:lineRule="auto"/>
        <w:ind w:left="0" w:firstLine="0"/>
        <w:rPr>
          <w:bCs/>
          <w:color w:val="000000"/>
          <w:sz w:val="22"/>
          <w:szCs w:val="22"/>
        </w:rPr>
      </w:pPr>
      <w:r w:rsidRPr="00500382">
        <w:rPr>
          <w:bCs/>
          <w:color w:val="000000"/>
          <w:sz w:val="22"/>
          <w:szCs w:val="22"/>
        </w:rPr>
        <w:t>Kırk yaşından gün almamış olmak.</w:t>
      </w:r>
    </w:p>
    <w:p w14:paraId="7C855AB2" w14:textId="77777777" w:rsidR="00342E6B" w:rsidRPr="00500382" w:rsidRDefault="00342E6B" w:rsidP="00461CEA">
      <w:pPr>
        <w:pStyle w:val="Metin"/>
        <w:numPr>
          <w:ilvl w:val="0"/>
          <w:numId w:val="9"/>
        </w:numPr>
        <w:tabs>
          <w:tab w:val="clear" w:pos="566"/>
          <w:tab w:val="left" w:pos="284"/>
        </w:tabs>
        <w:spacing w:line="276" w:lineRule="auto"/>
        <w:ind w:left="0" w:firstLine="0"/>
        <w:rPr>
          <w:bCs/>
          <w:color w:val="000000"/>
          <w:sz w:val="22"/>
          <w:szCs w:val="22"/>
        </w:rPr>
      </w:pPr>
      <w:r w:rsidRPr="00500382">
        <w:rPr>
          <w:bCs/>
          <w:color w:val="000000"/>
          <w:sz w:val="22"/>
          <w:szCs w:val="22"/>
        </w:rPr>
        <w:t>Bir kurum veya iş yerinde çalışmıyor olmak.</w:t>
      </w:r>
    </w:p>
    <w:p w14:paraId="22F54FBC" w14:textId="77777777" w:rsidR="00342E6B" w:rsidRPr="00500382" w:rsidRDefault="00342E6B" w:rsidP="00461CEA">
      <w:pPr>
        <w:pStyle w:val="Metin"/>
        <w:numPr>
          <w:ilvl w:val="0"/>
          <w:numId w:val="9"/>
        </w:numPr>
        <w:tabs>
          <w:tab w:val="clear" w:pos="566"/>
          <w:tab w:val="left" w:pos="284"/>
        </w:tabs>
        <w:spacing w:line="276" w:lineRule="auto"/>
        <w:ind w:left="0" w:firstLine="0"/>
        <w:rPr>
          <w:bCs/>
          <w:color w:val="000000"/>
          <w:sz w:val="22"/>
          <w:szCs w:val="22"/>
        </w:rPr>
      </w:pPr>
      <w:r w:rsidRPr="00500382">
        <w:rPr>
          <w:bCs/>
          <w:color w:val="000000"/>
          <w:sz w:val="22"/>
          <w:szCs w:val="22"/>
        </w:rPr>
        <w:t>Aynı dönemde TÜBİTAK yurtiçi lisansüstü burs programı bursiyeri olmamak.</w:t>
      </w:r>
    </w:p>
    <w:p w14:paraId="38009685" w14:textId="77777777" w:rsidR="00342E6B" w:rsidRPr="00500382" w:rsidRDefault="00342E6B" w:rsidP="00461CEA">
      <w:pPr>
        <w:pStyle w:val="Metin"/>
        <w:numPr>
          <w:ilvl w:val="0"/>
          <w:numId w:val="9"/>
        </w:numPr>
        <w:tabs>
          <w:tab w:val="clear" w:pos="566"/>
          <w:tab w:val="left" w:pos="284"/>
        </w:tabs>
        <w:spacing w:line="276" w:lineRule="auto"/>
        <w:ind w:left="0" w:firstLine="0"/>
        <w:rPr>
          <w:bCs/>
          <w:color w:val="000000"/>
          <w:sz w:val="22"/>
          <w:szCs w:val="22"/>
        </w:rPr>
      </w:pPr>
      <w:r w:rsidRPr="00500382">
        <w:rPr>
          <w:bCs/>
          <w:color w:val="000000"/>
          <w:sz w:val="22"/>
          <w:szCs w:val="22"/>
        </w:rPr>
        <w:t>Aynı dönemde başka bir projede bursiyer olmamak.</w:t>
      </w:r>
    </w:p>
    <w:p w14:paraId="099B4124" w14:textId="77777777" w:rsidR="00342E6B" w:rsidRPr="00500382" w:rsidRDefault="00342E6B" w:rsidP="00461CEA">
      <w:pPr>
        <w:pStyle w:val="Metin"/>
        <w:spacing w:line="276" w:lineRule="auto"/>
        <w:rPr>
          <w:bCs/>
          <w:color w:val="000000"/>
          <w:sz w:val="22"/>
          <w:szCs w:val="22"/>
        </w:rPr>
      </w:pPr>
    </w:p>
    <w:p w14:paraId="241EA6DF" w14:textId="77777777" w:rsidR="00342E6B" w:rsidRPr="00500382" w:rsidRDefault="00342E6B" w:rsidP="00461CEA">
      <w:pPr>
        <w:pStyle w:val="Metin"/>
        <w:spacing w:line="276" w:lineRule="auto"/>
        <w:ind w:firstLine="0"/>
        <w:rPr>
          <w:b/>
          <w:bCs/>
          <w:color w:val="000000"/>
          <w:sz w:val="22"/>
          <w:szCs w:val="22"/>
        </w:rPr>
      </w:pPr>
      <w:r w:rsidRPr="00500382">
        <w:rPr>
          <w:b/>
          <w:bCs/>
          <w:color w:val="000000"/>
          <w:sz w:val="22"/>
          <w:szCs w:val="22"/>
        </w:rPr>
        <w:t>Bursiyer Seçiminde Uyulacak İlkeler</w:t>
      </w:r>
    </w:p>
    <w:p w14:paraId="46F4739B" w14:textId="77777777" w:rsidR="00342E6B" w:rsidRPr="00500382" w:rsidRDefault="00342E6B" w:rsidP="00461CEA">
      <w:pPr>
        <w:pStyle w:val="Metin"/>
        <w:spacing w:line="276" w:lineRule="auto"/>
        <w:rPr>
          <w:bCs/>
          <w:color w:val="000000"/>
          <w:sz w:val="22"/>
          <w:szCs w:val="22"/>
        </w:rPr>
      </w:pPr>
    </w:p>
    <w:p w14:paraId="2B03DCCC" w14:textId="0F90D674" w:rsidR="003F0510" w:rsidRPr="00500382" w:rsidRDefault="009F79F8" w:rsidP="00461CEA">
      <w:pPr>
        <w:pStyle w:val="Metin"/>
        <w:spacing w:line="276" w:lineRule="auto"/>
        <w:ind w:firstLine="0"/>
        <w:rPr>
          <w:bCs/>
          <w:sz w:val="22"/>
          <w:szCs w:val="22"/>
        </w:rPr>
      </w:pPr>
      <w:r>
        <w:rPr>
          <w:b/>
          <w:bCs/>
          <w:sz w:val="22"/>
          <w:szCs w:val="22"/>
        </w:rPr>
        <w:t>MADDE</w:t>
      </w:r>
      <w:r w:rsidR="00342E6B" w:rsidRPr="00500382">
        <w:rPr>
          <w:b/>
          <w:bCs/>
          <w:sz w:val="22"/>
          <w:szCs w:val="22"/>
        </w:rPr>
        <w:t xml:space="preserve"> </w:t>
      </w:r>
      <w:r w:rsidR="00363D67">
        <w:rPr>
          <w:b/>
          <w:bCs/>
          <w:sz w:val="22"/>
          <w:szCs w:val="22"/>
        </w:rPr>
        <w:t>21</w:t>
      </w:r>
      <w:r w:rsidR="00342E6B" w:rsidRPr="00500382">
        <w:rPr>
          <w:b/>
          <w:bCs/>
          <w:sz w:val="22"/>
          <w:szCs w:val="22"/>
        </w:rPr>
        <w:t>/B –</w:t>
      </w:r>
      <w:r w:rsidR="00342E6B" w:rsidRPr="00500382">
        <w:rPr>
          <w:bCs/>
          <w:sz w:val="22"/>
          <w:szCs w:val="22"/>
        </w:rPr>
        <w:t xml:space="preserve"> </w:t>
      </w:r>
    </w:p>
    <w:p w14:paraId="4E3A4FA1" w14:textId="59EB1BC9" w:rsidR="00342E6B" w:rsidRPr="00500382" w:rsidRDefault="00342E6B" w:rsidP="00507494">
      <w:pPr>
        <w:pStyle w:val="Metin"/>
        <w:numPr>
          <w:ilvl w:val="0"/>
          <w:numId w:val="10"/>
        </w:numPr>
        <w:tabs>
          <w:tab w:val="clear" w:pos="566"/>
          <w:tab w:val="left" w:pos="284"/>
        </w:tabs>
        <w:spacing w:line="276" w:lineRule="auto"/>
        <w:ind w:left="0" w:firstLine="0"/>
        <w:rPr>
          <w:bCs/>
          <w:sz w:val="22"/>
          <w:szCs w:val="22"/>
        </w:rPr>
      </w:pPr>
      <w:r w:rsidRPr="00500382">
        <w:rPr>
          <w:bCs/>
          <w:sz w:val="22"/>
          <w:szCs w:val="22"/>
        </w:rPr>
        <w:t>Proje kapsamında görevlendirilecek tezli yüksek lisans ve doktora programındaki öğrencilere 3/3/2004 tarihli ve 5102 sayılı Yüksek Öğrenim Öğrencilerine Burs, Kredi Verilmesine İlişkin Kanun hükümlerine tabi olmaksızın burs verilir.</w:t>
      </w:r>
    </w:p>
    <w:p w14:paraId="2E0DC54E" w14:textId="77777777" w:rsidR="00342E6B" w:rsidRPr="00500382" w:rsidRDefault="00342E6B" w:rsidP="00507494">
      <w:pPr>
        <w:numPr>
          <w:ilvl w:val="0"/>
          <w:numId w:val="10"/>
        </w:numPr>
        <w:tabs>
          <w:tab w:val="left" w:pos="284"/>
        </w:tabs>
        <w:autoSpaceDE w:val="0"/>
        <w:autoSpaceDN w:val="0"/>
        <w:adjustRightInd w:val="0"/>
        <w:spacing w:line="276" w:lineRule="auto"/>
        <w:ind w:left="0" w:firstLine="0"/>
        <w:jc w:val="both"/>
        <w:rPr>
          <w:sz w:val="22"/>
          <w:szCs w:val="22"/>
        </w:rPr>
      </w:pPr>
      <w:r w:rsidRPr="00500382">
        <w:rPr>
          <w:bCs/>
          <w:sz w:val="22"/>
          <w:szCs w:val="22"/>
        </w:rPr>
        <w:t xml:space="preserve">Burs miktarının üst sınırı 5102 sayılı Kanuna göre tezli yüksek lisans ve doktora öğrencilerine ödenmekte olan aylık burs </w:t>
      </w:r>
      <w:r w:rsidRPr="00500382">
        <w:rPr>
          <w:sz w:val="22"/>
          <w:szCs w:val="22"/>
        </w:rPr>
        <w:t>tutarının %50 artırımlı tutarını geçmemek üzere YÖK Yürütme Kurulu tarafından belirlenir.</w:t>
      </w:r>
    </w:p>
    <w:p w14:paraId="615717CD" w14:textId="5BB293D3" w:rsidR="00342E6B" w:rsidRPr="00500382" w:rsidRDefault="00342E6B" w:rsidP="00507494">
      <w:pPr>
        <w:numPr>
          <w:ilvl w:val="0"/>
          <w:numId w:val="10"/>
        </w:numPr>
        <w:tabs>
          <w:tab w:val="left" w:pos="284"/>
        </w:tabs>
        <w:autoSpaceDE w:val="0"/>
        <w:autoSpaceDN w:val="0"/>
        <w:adjustRightInd w:val="0"/>
        <w:spacing w:line="276" w:lineRule="auto"/>
        <w:ind w:left="0" w:firstLine="0"/>
        <w:jc w:val="both"/>
        <w:rPr>
          <w:sz w:val="22"/>
          <w:szCs w:val="22"/>
        </w:rPr>
      </w:pPr>
      <w:r w:rsidRPr="00500382">
        <w:rPr>
          <w:sz w:val="22"/>
          <w:szCs w:val="22"/>
        </w:rPr>
        <w:t xml:space="preserve">Burs miktarı, 31/5/2006 tarihli ve 5510 sayılı Sosyal Sigortalar ve Genel Sağlık Sigortası kanununun 5 inci </w:t>
      </w:r>
      <w:r w:rsidR="00CE7C38">
        <w:rPr>
          <w:sz w:val="22"/>
          <w:szCs w:val="22"/>
        </w:rPr>
        <w:t>madde</w:t>
      </w:r>
      <w:r w:rsidR="00CE7C38" w:rsidRPr="00500382">
        <w:rPr>
          <w:sz w:val="22"/>
          <w:szCs w:val="22"/>
        </w:rPr>
        <w:t xml:space="preserve">sinin </w:t>
      </w:r>
      <w:r w:rsidRPr="00500382">
        <w:rPr>
          <w:sz w:val="22"/>
          <w:szCs w:val="22"/>
        </w:rPr>
        <w:t>birinci fıkrasının (b) bendi kapsamındaki sigortalılığı sebebiyle ödenecek sigorta primleri de üst sınır içinde dikkate alınmak suretiyle komisyon tarafından belirlenir.</w:t>
      </w:r>
    </w:p>
    <w:p w14:paraId="653904D6" w14:textId="77777777" w:rsidR="00342E6B" w:rsidRPr="00500382" w:rsidRDefault="00342E6B" w:rsidP="00507494">
      <w:pPr>
        <w:numPr>
          <w:ilvl w:val="0"/>
          <w:numId w:val="10"/>
        </w:numPr>
        <w:tabs>
          <w:tab w:val="left" w:pos="284"/>
        </w:tabs>
        <w:autoSpaceDE w:val="0"/>
        <w:autoSpaceDN w:val="0"/>
        <w:adjustRightInd w:val="0"/>
        <w:spacing w:line="276" w:lineRule="auto"/>
        <w:ind w:left="0" w:firstLine="0"/>
        <w:jc w:val="both"/>
        <w:rPr>
          <w:sz w:val="22"/>
          <w:szCs w:val="22"/>
        </w:rPr>
      </w:pPr>
      <w:r w:rsidRPr="00500382">
        <w:rPr>
          <w:sz w:val="22"/>
          <w:szCs w:val="22"/>
        </w:rPr>
        <w:t>Bursiyerler için belirlenen burs miktarı görev yapılan ayı takip eden ay içerisinde, ödeme yükümlülüğü yükseköğretim kurumu tarafından yerine getirilecek olan SGK primi düşüldükten sonra, proje bütçesinden ödenir.</w:t>
      </w:r>
    </w:p>
    <w:p w14:paraId="577B7F20" w14:textId="77777777" w:rsidR="00342E6B" w:rsidRPr="00500382" w:rsidRDefault="00342E6B" w:rsidP="00507494">
      <w:pPr>
        <w:pStyle w:val="Metin"/>
        <w:numPr>
          <w:ilvl w:val="0"/>
          <w:numId w:val="10"/>
        </w:numPr>
        <w:tabs>
          <w:tab w:val="clear" w:pos="566"/>
          <w:tab w:val="left" w:pos="284"/>
        </w:tabs>
        <w:spacing w:line="276" w:lineRule="auto"/>
        <w:ind w:left="0" w:firstLine="0"/>
        <w:rPr>
          <w:bCs/>
          <w:sz w:val="22"/>
          <w:szCs w:val="22"/>
        </w:rPr>
      </w:pPr>
      <w:r w:rsidRPr="00500382">
        <w:rPr>
          <w:bCs/>
          <w:sz w:val="22"/>
          <w:szCs w:val="22"/>
        </w:rPr>
        <w:t>Bir projede en fazla bir bursiyer görevlendirilebilir. Ancak projeden ayrılan bursiyer yerine aynı şartlarda yeni bir bursiyer görevlendirilebilir.</w:t>
      </w:r>
    </w:p>
    <w:p w14:paraId="37C8D25B" w14:textId="77777777" w:rsidR="00342E6B" w:rsidRPr="00500382" w:rsidRDefault="00342E6B" w:rsidP="00507494">
      <w:pPr>
        <w:pStyle w:val="Metin"/>
        <w:numPr>
          <w:ilvl w:val="0"/>
          <w:numId w:val="10"/>
        </w:numPr>
        <w:tabs>
          <w:tab w:val="clear" w:pos="566"/>
          <w:tab w:val="left" w:pos="284"/>
        </w:tabs>
        <w:spacing w:line="276" w:lineRule="auto"/>
        <w:ind w:left="0" w:firstLine="0"/>
        <w:rPr>
          <w:bCs/>
          <w:sz w:val="22"/>
          <w:szCs w:val="22"/>
        </w:rPr>
      </w:pPr>
      <w:r w:rsidRPr="00500382">
        <w:rPr>
          <w:bCs/>
          <w:sz w:val="22"/>
          <w:szCs w:val="22"/>
        </w:rPr>
        <w:t>Bir bursiyer aynı anda birden fazla projede görev alamaz ve proje yürürlüğe girdikten sonra görevlendirilen bursiyer sayısı artırılamaz.”</w:t>
      </w:r>
    </w:p>
    <w:p w14:paraId="2E3ABDD5" w14:textId="27D07ED8" w:rsidR="00342E6B" w:rsidRPr="00500382" w:rsidRDefault="00342E6B" w:rsidP="00507494">
      <w:pPr>
        <w:numPr>
          <w:ilvl w:val="0"/>
          <w:numId w:val="10"/>
        </w:numPr>
        <w:tabs>
          <w:tab w:val="left" w:pos="284"/>
        </w:tabs>
        <w:autoSpaceDE w:val="0"/>
        <w:autoSpaceDN w:val="0"/>
        <w:adjustRightInd w:val="0"/>
        <w:spacing w:line="276" w:lineRule="auto"/>
        <w:ind w:left="0" w:firstLine="0"/>
        <w:jc w:val="both"/>
        <w:rPr>
          <w:sz w:val="22"/>
          <w:szCs w:val="22"/>
        </w:rPr>
      </w:pPr>
      <w:r w:rsidRPr="00500382">
        <w:rPr>
          <w:sz w:val="22"/>
          <w:szCs w:val="22"/>
        </w:rPr>
        <w:t xml:space="preserve">Yılı yatırım programında yer alan araştırma altyapı projelerinde beşinci fıkradaki sayı sınırlaması dikkate alınmaksızın Strateji </w:t>
      </w:r>
      <w:r w:rsidR="002E6C6F">
        <w:rPr>
          <w:sz w:val="22"/>
          <w:szCs w:val="22"/>
        </w:rPr>
        <w:t>Geliştirme Daire</w:t>
      </w:r>
      <w:r w:rsidRPr="00500382">
        <w:rPr>
          <w:sz w:val="22"/>
          <w:szCs w:val="22"/>
        </w:rPr>
        <w:t xml:space="preserve"> Başkanlığının onayı ile bursiyer görevlendirilebilir.</w:t>
      </w:r>
    </w:p>
    <w:p w14:paraId="1E9166E1"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4B2478B0" w14:textId="77777777" w:rsidR="00342E6B" w:rsidRPr="00507494" w:rsidRDefault="00342E6B" w:rsidP="00461CEA">
      <w:pPr>
        <w:keepNext/>
        <w:spacing w:line="276" w:lineRule="auto"/>
        <w:jc w:val="both"/>
        <w:rPr>
          <w:b/>
          <w:sz w:val="22"/>
          <w:szCs w:val="22"/>
        </w:rPr>
      </w:pPr>
      <w:r w:rsidRPr="00507494">
        <w:rPr>
          <w:b/>
          <w:sz w:val="22"/>
          <w:szCs w:val="22"/>
        </w:rPr>
        <w:t>Mali Hükümler</w:t>
      </w:r>
    </w:p>
    <w:p w14:paraId="5136E58F"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42116ED3" w14:textId="484DE350" w:rsidR="00B04ED3" w:rsidRPr="00500382" w:rsidRDefault="009F79F8" w:rsidP="00461CEA">
      <w:pPr>
        <w:pStyle w:val="Balk11"/>
        <w:spacing w:before="0" w:line="276" w:lineRule="auto"/>
        <w:ind w:left="0" w:right="0"/>
        <w:jc w:val="both"/>
        <w:rPr>
          <w:b w:val="0"/>
          <w:sz w:val="22"/>
          <w:szCs w:val="22"/>
          <w:lang w:val="tr-TR" w:eastAsia="tr-TR"/>
        </w:rPr>
      </w:pPr>
      <w:r>
        <w:rPr>
          <w:sz w:val="22"/>
          <w:szCs w:val="22"/>
          <w:lang w:val="tr-TR" w:eastAsia="tr-TR"/>
        </w:rPr>
        <w:t>MADDE</w:t>
      </w:r>
      <w:r w:rsidR="00342E6B" w:rsidRPr="00500382">
        <w:rPr>
          <w:sz w:val="22"/>
          <w:szCs w:val="22"/>
          <w:lang w:val="tr-TR" w:eastAsia="tr-TR"/>
        </w:rPr>
        <w:t xml:space="preserve"> </w:t>
      </w:r>
      <w:r w:rsidR="00363D67">
        <w:rPr>
          <w:sz w:val="22"/>
          <w:szCs w:val="22"/>
          <w:lang w:val="tr-TR" w:eastAsia="tr-TR"/>
        </w:rPr>
        <w:t>22</w:t>
      </w:r>
      <w:r w:rsidR="00342E6B" w:rsidRPr="00500382">
        <w:rPr>
          <w:sz w:val="22"/>
          <w:szCs w:val="22"/>
          <w:lang w:val="tr-TR" w:eastAsia="tr-TR"/>
        </w:rPr>
        <w:t xml:space="preserve"> –</w:t>
      </w:r>
      <w:r w:rsidR="00342E6B" w:rsidRPr="00500382">
        <w:rPr>
          <w:b w:val="0"/>
          <w:sz w:val="22"/>
          <w:szCs w:val="22"/>
          <w:lang w:val="tr-TR" w:eastAsia="tr-TR"/>
        </w:rPr>
        <w:t xml:space="preserve"> </w:t>
      </w:r>
    </w:p>
    <w:p w14:paraId="31D56042" w14:textId="447D9E81" w:rsidR="00342E6B" w:rsidRPr="00500382" w:rsidRDefault="00342E6B" w:rsidP="00507494">
      <w:pPr>
        <w:pStyle w:val="Balk11"/>
        <w:numPr>
          <w:ilvl w:val="1"/>
          <w:numId w:val="11"/>
        </w:numPr>
        <w:tabs>
          <w:tab w:val="left" w:pos="284"/>
        </w:tabs>
        <w:spacing w:before="0" w:line="276" w:lineRule="auto"/>
        <w:ind w:left="0" w:right="0" w:firstLine="0"/>
        <w:jc w:val="both"/>
        <w:rPr>
          <w:b w:val="0"/>
          <w:bCs w:val="0"/>
          <w:sz w:val="22"/>
          <w:szCs w:val="22"/>
          <w:lang w:val="tr-TR" w:eastAsia="tr-TR"/>
        </w:rPr>
      </w:pPr>
      <w:r w:rsidRPr="00500382">
        <w:rPr>
          <w:b w:val="0"/>
          <w:sz w:val="22"/>
          <w:szCs w:val="22"/>
          <w:lang w:val="tr-TR" w:eastAsia="tr-TR"/>
        </w:rPr>
        <w:t xml:space="preserve">Özel hesaba aktarılan tutarlardan yapılan harcamalar ve verilen ön ödemeler bilimsel araştırma projeleri </w:t>
      </w:r>
      <w:r w:rsidR="006401B3">
        <w:rPr>
          <w:b w:val="0"/>
          <w:sz w:val="22"/>
          <w:szCs w:val="22"/>
          <w:lang w:val="tr-TR" w:eastAsia="tr-TR"/>
        </w:rPr>
        <w:t>koordinatörlüğünce</w:t>
      </w:r>
      <w:r w:rsidRPr="00500382">
        <w:rPr>
          <w:b w:val="0"/>
          <w:sz w:val="22"/>
          <w:szCs w:val="22"/>
          <w:lang w:val="tr-TR" w:eastAsia="tr-TR"/>
        </w:rPr>
        <w:t xml:space="preserve"> öz gelir ve hazine yardımı karşılığı ayrımı yapılarak, analitik bütçe sınıflandırmasının ekonomik kodlama sistemine uygun olarak dört düzeyli kaydedilir ve izlenir.</w:t>
      </w:r>
    </w:p>
    <w:p w14:paraId="61DA8204" w14:textId="28E7DAA8" w:rsidR="00342E6B" w:rsidRPr="00500382" w:rsidRDefault="00342E6B" w:rsidP="00507494">
      <w:pPr>
        <w:pStyle w:val="GvdeMetni"/>
        <w:numPr>
          <w:ilvl w:val="3"/>
          <w:numId w:val="11"/>
        </w:numPr>
        <w:tabs>
          <w:tab w:val="left" w:pos="284"/>
        </w:tabs>
        <w:spacing w:before="0" w:line="276" w:lineRule="auto"/>
        <w:ind w:left="0" w:firstLine="0"/>
        <w:rPr>
          <w:sz w:val="22"/>
          <w:szCs w:val="22"/>
          <w:lang w:val="tr-TR" w:eastAsia="tr-TR"/>
        </w:rPr>
      </w:pPr>
      <w:r w:rsidRPr="00500382">
        <w:rPr>
          <w:sz w:val="22"/>
          <w:szCs w:val="22"/>
          <w:lang w:val="tr-TR" w:eastAsia="tr-TR"/>
        </w:rPr>
        <w:t xml:space="preserve">Bilimsel araştırma projelerinin finansman değişiklikleri ile söz konusu projelerin toplam maliyetini değiştirecek kaynak geçişleri; yılı yatırım programında yer alan hazine yardımı karşılığı bilimsel araştırma projeleri için Yılı Programının Uygulanması, Koordinasyonu ve İzlenmesine Dair Karar </w:t>
      </w:r>
      <w:r w:rsidRPr="00500382">
        <w:rPr>
          <w:sz w:val="22"/>
          <w:szCs w:val="22"/>
          <w:lang w:val="tr-TR" w:eastAsia="tr-TR"/>
        </w:rPr>
        <w:lastRenderedPageBreak/>
        <w:t>hükümleri, diğerlerinde ise bilimsel araştırma projeleri komisyon kararları çerçevesinde gerçekleştirilir.</w:t>
      </w:r>
    </w:p>
    <w:p w14:paraId="16BABC95" w14:textId="77777777" w:rsidR="00342E6B" w:rsidRPr="00500382" w:rsidRDefault="00342E6B" w:rsidP="00461CEA">
      <w:pPr>
        <w:pStyle w:val="GvdeMetni"/>
        <w:numPr>
          <w:ilvl w:val="0"/>
          <w:numId w:val="11"/>
        </w:numPr>
        <w:tabs>
          <w:tab w:val="left" w:pos="284"/>
        </w:tabs>
        <w:spacing w:before="0" w:line="276" w:lineRule="auto"/>
        <w:ind w:left="0" w:firstLine="0"/>
        <w:rPr>
          <w:sz w:val="22"/>
          <w:szCs w:val="22"/>
          <w:lang w:val="tr-TR" w:eastAsia="tr-TR"/>
        </w:rPr>
      </w:pPr>
      <w:r w:rsidRPr="00500382">
        <w:rPr>
          <w:sz w:val="22"/>
          <w:szCs w:val="22"/>
          <w:lang w:val="tr-TR" w:eastAsia="tr-TR"/>
        </w:rPr>
        <w:t>Gerçekleştirme görevlisinin imzasını müteakip tahakkuk eden bilimsel araştırma projelerine ilişkin giderler, harcama yetkilisinin muhasebe birimine, muhasebe yetkilisinin de bankaya vereceği talimat üzerine özel hesaptan ödenir.</w:t>
      </w:r>
    </w:p>
    <w:p w14:paraId="14E14D8A" w14:textId="77777777" w:rsidR="00342E6B" w:rsidRPr="00500382" w:rsidRDefault="00342E6B" w:rsidP="00461CEA">
      <w:pPr>
        <w:pStyle w:val="GvdeMetni"/>
        <w:numPr>
          <w:ilvl w:val="0"/>
          <w:numId w:val="11"/>
        </w:numPr>
        <w:tabs>
          <w:tab w:val="left" w:pos="284"/>
        </w:tabs>
        <w:spacing w:before="0" w:line="276" w:lineRule="auto"/>
        <w:ind w:left="0" w:firstLine="0"/>
        <w:rPr>
          <w:sz w:val="22"/>
          <w:szCs w:val="22"/>
          <w:lang w:val="tr-TR" w:eastAsia="tr-TR"/>
        </w:rPr>
      </w:pPr>
      <w:r w:rsidRPr="00500382">
        <w:rPr>
          <w:sz w:val="22"/>
          <w:szCs w:val="22"/>
          <w:lang w:val="tr-TR" w:eastAsia="tr-TR"/>
        </w:rPr>
        <w:t>Ön ödeme limitleri, yılı merkezi yönetim bütçe kanununda iller için belirlenen parasal limitin on katıdır. Her bir harcama yetkilisi mutemedi aldığı avanstan harcadığı tutarlara ilişkin kanıtlayıcı belgeleri en çok iki ay, açılan kredilerden harcadığı tutarlara ilişkin kanıtlayıcı belgeleri ise en çok üç ay içerisinde muhasebe birimine vermekle yükümlüdür. Arkeolojik kazı ve alan araştırması gibi uzun süreli saha çalışması gerektiren projeler için Komisyonun onayı ile ön ödeme limitleri yukarıda belirtilen tutarın on katına kadar, ön ödemelerin kapatılma süresi ise altı aya kadar artırılabilir.</w:t>
      </w:r>
    </w:p>
    <w:p w14:paraId="22685D75" w14:textId="77777777" w:rsidR="00342E6B" w:rsidRPr="00500382" w:rsidRDefault="00342E6B" w:rsidP="00461CEA">
      <w:pPr>
        <w:pStyle w:val="GvdeMetni"/>
        <w:numPr>
          <w:ilvl w:val="0"/>
          <w:numId w:val="11"/>
        </w:numPr>
        <w:tabs>
          <w:tab w:val="left" w:pos="284"/>
        </w:tabs>
        <w:spacing w:before="0" w:line="276" w:lineRule="auto"/>
        <w:ind w:left="0" w:firstLine="0"/>
        <w:rPr>
          <w:sz w:val="22"/>
          <w:szCs w:val="22"/>
          <w:lang w:val="tr-TR" w:eastAsia="tr-TR"/>
        </w:rPr>
      </w:pPr>
      <w:r w:rsidRPr="00500382">
        <w:rPr>
          <w:sz w:val="22"/>
          <w:szCs w:val="22"/>
          <w:lang w:val="tr-TR" w:eastAsia="tr-TR"/>
        </w:rPr>
        <w:t>Harcama yetkilisi mutemedi işin tamamlanmasından sonra veya mali yılın sonunda bu sürelerin dolmasını beklemeksizin avans veya kredi artığını iade etmek, henüz mahsubunu yaptırmadığı harcamalara ait belgeleri vermek ve varsa artan parayı muhasebe birimine iade etmek suretiyle mahsup işlemini gerçekleştirmek zorundadır. Bu şekilde mahsup işlemi yapılmadıkça aynı iş için yeniden avans verilemez, kredi açılamaz. Avansın verildiği tarihten önceki bir tarihte düzenlenmiş harcama belgeleri avansın mahsubunda kullanılamaz.</w:t>
      </w:r>
    </w:p>
    <w:p w14:paraId="18D61F6F" w14:textId="77777777" w:rsidR="00342E6B" w:rsidRPr="00500382" w:rsidRDefault="00342E6B" w:rsidP="00461CEA">
      <w:pPr>
        <w:numPr>
          <w:ilvl w:val="0"/>
          <w:numId w:val="11"/>
        </w:numPr>
        <w:tabs>
          <w:tab w:val="left" w:pos="284"/>
        </w:tabs>
        <w:autoSpaceDE w:val="0"/>
        <w:autoSpaceDN w:val="0"/>
        <w:adjustRightInd w:val="0"/>
        <w:spacing w:line="276" w:lineRule="auto"/>
        <w:ind w:left="0" w:firstLine="0"/>
        <w:jc w:val="both"/>
        <w:rPr>
          <w:sz w:val="22"/>
          <w:szCs w:val="22"/>
        </w:rPr>
      </w:pPr>
      <w:r w:rsidRPr="00500382">
        <w:rPr>
          <w:sz w:val="22"/>
          <w:szCs w:val="22"/>
        </w:rPr>
        <w:t>Mahsup süresi sonunda kapatılmayan ön ödeme tutarları ile ilgili olarak mahsup süresi içinde gerçekleşen harcamalar kabul edilir. Kalan tutarlar üzerinden 6183 sayılı Kanuna göre gecikme zammı oranında faiz uygulanarak ilgililerden tahsil edilir ve özel hesaba yatırılır.</w:t>
      </w:r>
    </w:p>
    <w:p w14:paraId="69809534" w14:textId="77777777" w:rsidR="00342E6B" w:rsidRPr="00500382" w:rsidRDefault="00342E6B" w:rsidP="00461CEA">
      <w:pPr>
        <w:pStyle w:val="GvdeMetni"/>
        <w:numPr>
          <w:ilvl w:val="0"/>
          <w:numId w:val="11"/>
        </w:numPr>
        <w:tabs>
          <w:tab w:val="left" w:pos="284"/>
        </w:tabs>
        <w:spacing w:before="0" w:line="276" w:lineRule="auto"/>
        <w:ind w:left="0" w:firstLine="0"/>
        <w:rPr>
          <w:sz w:val="22"/>
          <w:szCs w:val="22"/>
          <w:lang w:val="tr-TR" w:eastAsia="tr-TR"/>
        </w:rPr>
      </w:pPr>
      <w:r w:rsidRPr="00500382">
        <w:rPr>
          <w:sz w:val="22"/>
          <w:szCs w:val="22"/>
          <w:lang w:val="tr-TR" w:eastAsia="tr-TR"/>
        </w:rPr>
        <w:t>Kazı, arazi ve benzeri saha çalışması gerektiren projelerde araştırmanın yapılabilmesi için zorunlu olan yurt içi özel araç ile yapılacak seyahatlerde yakıt giderleri Komisyonun belirlediği sınırlar dahilinde kalmak üzere karşılanabilir.</w:t>
      </w:r>
    </w:p>
    <w:p w14:paraId="04E8C85B" w14:textId="5F42C8FE" w:rsidR="00342E6B" w:rsidRPr="00507494" w:rsidRDefault="00342E6B" w:rsidP="00507494">
      <w:pPr>
        <w:pStyle w:val="ListeParagraf"/>
        <w:numPr>
          <w:ilvl w:val="0"/>
          <w:numId w:val="27"/>
        </w:numPr>
        <w:tabs>
          <w:tab w:val="left" w:pos="284"/>
        </w:tabs>
        <w:autoSpaceDE w:val="0"/>
        <w:autoSpaceDN w:val="0"/>
        <w:adjustRightInd w:val="0"/>
        <w:spacing w:line="276" w:lineRule="auto"/>
        <w:ind w:left="0" w:firstLine="0"/>
        <w:rPr>
          <w:bCs/>
        </w:rPr>
      </w:pPr>
      <w:r w:rsidRPr="00507494">
        <w:rPr>
          <w:bCs/>
        </w:rPr>
        <w:t xml:space="preserve">İşin belirlenen süreden önce tamamlanması ya da tamamlanamayacağının anlaşılması durumlarında bu </w:t>
      </w:r>
      <w:r w:rsidR="002E6C6F" w:rsidRPr="00507494">
        <w:rPr>
          <w:bCs/>
        </w:rPr>
        <w:t>yönergede</w:t>
      </w:r>
      <w:r w:rsidRPr="00507494">
        <w:rPr>
          <w:bCs/>
        </w:rPr>
        <w:t xml:space="preserve"> belirlenen süreler beklenilmeksizin mahsubu yapılır. Mahsup evrakında yer alan fatura veya benzeri belgelerin tamamı veya bu belgelerin icmal listesi “Piyasa fiyat araştırması yapılmıştır ve belirtilen taşınır mallar muayene ve kabulü yapılarak tam ve kusursuz olarak teslim alınmıştır.” Şerhi düşülerek yürütücü ve/veya varsa araştırmacı tarafından imzalanır.</w:t>
      </w:r>
    </w:p>
    <w:p w14:paraId="25C2CC89" w14:textId="77777777" w:rsidR="00F5637E" w:rsidRDefault="00F5637E" w:rsidP="00461CEA">
      <w:pPr>
        <w:keepNext/>
        <w:spacing w:line="276" w:lineRule="auto"/>
        <w:jc w:val="both"/>
        <w:rPr>
          <w:b/>
          <w:i/>
          <w:iCs/>
          <w:sz w:val="22"/>
          <w:szCs w:val="22"/>
        </w:rPr>
      </w:pPr>
    </w:p>
    <w:p w14:paraId="4BB855DF" w14:textId="10DA678A" w:rsidR="00342E6B" w:rsidRPr="00507494" w:rsidRDefault="00342E6B" w:rsidP="00461CEA">
      <w:pPr>
        <w:keepNext/>
        <w:spacing w:line="276" w:lineRule="auto"/>
        <w:jc w:val="both"/>
        <w:rPr>
          <w:b/>
          <w:sz w:val="22"/>
          <w:szCs w:val="22"/>
        </w:rPr>
      </w:pPr>
      <w:r w:rsidRPr="00507494">
        <w:rPr>
          <w:b/>
          <w:sz w:val="22"/>
          <w:szCs w:val="22"/>
        </w:rPr>
        <w:t>Sorumluluk</w:t>
      </w:r>
    </w:p>
    <w:p w14:paraId="79C32759" w14:textId="77777777" w:rsidR="00EC7D61" w:rsidRPr="00500382" w:rsidRDefault="00EC7D61" w:rsidP="00461CEA">
      <w:pPr>
        <w:keepNext/>
        <w:spacing w:line="276" w:lineRule="auto"/>
        <w:jc w:val="both"/>
        <w:rPr>
          <w:b/>
          <w:i/>
          <w:iCs/>
          <w:sz w:val="22"/>
          <w:szCs w:val="22"/>
        </w:rPr>
      </w:pPr>
    </w:p>
    <w:p w14:paraId="4EC96B48" w14:textId="641588B1" w:rsidR="00342E6B" w:rsidRPr="00500382" w:rsidRDefault="009F79F8" w:rsidP="00461CEA">
      <w:pPr>
        <w:autoSpaceDE w:val="0"/>
        <w:autoSpaceDN w:val="0"/>
        <w:adjustRightInd w:val="0"/>
        <w:spacing w:line="276" w:lineRule="auto"/>
        <w:jc w:val="both"/>
        <w:rPr>
          <w:b/>
          <w:bCs/>
          <w:sz w:val="22"/>
          <w:szCs w:val="22"/>
        </w:rPr>
      </w:pPr>
      <w:r>
        <w:rPr>
          <w:b/>
          <w:bCs/>
          <w:sz w:val="22"/>
          <w:szCs w:val="22"/>
        </w:rPr>
        <w:t>MADDE</w:t>
      </w:r>
      <w:r w:rsidR="00342E6B" w:rsidRPr="00500382">
        <w:rPr>
          <w:b/>
          <w:bCs/>
          <w:sz w:val="22"/>
          <w:szCs w:val="22"/>
        </w:rPr>
        <w:t xml:space="preserve"> </w:t>
      </w:r>
      <w:r w:rsidR="00363D67">
        <w:rPr>
          <w:b/>
          <w:bCs/>
          <w:sz w:val="22"/>
          <w:szCs w:val="22"/>
        </w:rPr>
        <w:t>22</w:t>
      </w:r>
      <w:r w:rsidR="00342E6B" w:rsidRPr="00500382">
        <w:rPr>
          <w:b/>
          <w:bCs/>
          <w:sz w:val="22"/>
          <w:szCs w:val="22"/>
        </w:rPr>
        <w:t xml:space="preserve">/A – </w:t>
      </w:r>
    </w:p>
    <w:p w14:paraId="20257D01" w14:textId="181A6C6A" w:rsidR="00342E6B" w:rsidRPr="00507494" w:rsidRDefault="00342E6B" w:rsidP="00507494">
      <w:pPr>
        <w:pStyle w:val="ListeParagraf"/>
        <w:numPr>
          <w:ilvl w:val="0"/>
          <w:numId w:val="13"/>
        </w:numPr>
        <w:tabs>
          <w:tab w:val="left" w:pos="142"/>
          <w:tab w:val="left" w:pos="284"/>
        </w:tabs>
        <w:autoSpaceDE w:val="0"/>
        <w:autoSpaceDN w:val="0"/>
        <w:adjustRightInd w:val="0"/>
        <w:spacing w:line="276" w:lineRule="auto"/>
        <w:ind w:left="0" w:firstLine="0"/>
        <w:rPr>
          <w:bCs/>
        </w:rPr>
      </w:pPr>
      <w:r w:rsidRPr="00507494">
        <w:rPr>
          <w:bCs/>
        </w:rPr>
        <w:t>Proje yürütücüsü, projeyi bilimsel, teknik, idari, hukuki ve mali yönlerden, bu Yönergeye ve ilgili diğer mevzuata uygun bir şekilde yürütmekten sorumludur. Yürütücü ve diğer proje görevlileri proje ödeneğinin proje amaçlarına uygun, etkin ve verimli olarak kullanılmamasından doğacak her türlü zararı kusuru ölçüsünde gidermekle yükümlüdür.</w:t>
      </w:r>
    </w:p>
    <w:p w14:paraId="59394CA7" w14:textId="77777777" w:rsidR="00342E6B" w:rsidRPr="00500382" w:rsidRDefault="00342E6B" w:rsidP="00461CEA">
      <w:pPr>
        <w:numPr>
          <w:ilvl w:val="0"/>
          <w:numId w:val="13"/>
        </w:numPr>
        <w:tabs>
          <w:tab w:val="left" w:pos="142"/>
          <w:tab w:val="left" w:pos="284"/>
        </w:tabs>
        <w:autoSpaceDE w:val="0"/>
        <w:autoSpaceDN w:val="0"/>
        <w:adjustRightInd w:val="0"/>
        <w:spacing w:line="276" w:lineRule="auto"/>
        <w:ind w:left="0" w:firstLine="0"/>
        <w:jc w:val="both"/>
        <w:rPr>
          <w:bCs/>
          <w:sz w:val="22"/>
          <w:szCs w:val="22"/>
        </w:rPr>
      </w:pPr>
      <w:r w:rsidRPr="00500382">
        <w:rPr>
          <w:bCs/>
          <w:sz w:val="22"/>
          <w:szCs w:val="22"/>
        </w:rPr>
        <w:t>Harcama yetkilisi, gerçekleştirme görevlisi, muhasebe yetkilisi ve bunların dışında kalan ihale komisyonu, muayene ve kabul komisyonu gibi komisyonlarda görevli diğer personel; 10/12/2003 tarihli ve 5018 sayılı Kamu Malî Yönetimi ve Kontrol Kanunu ve ilgili diğer mevzuat hükümleri çerçevesinde sorumludur.</w:t>
      </w:r>
    </w:p>
    <w:p w14:paraId="063E92D7" w14:textId="77777777" w:rsidR="00342E6B" w:rsidRPr="00500382" w:rsidRDefault="00342E6B" w:rsidP="00461CEA">
      <w:pPr>
        <w:autoSpaceDE w:val="0"/>
        <w:autoSpaceDN w:val="0"/>
        <w:adjustRightInd w:val="0"/>
        <w:spacing w:line="276" w:lineRule="auto"/>
        <w:jc w:val="both"/>
        <w:rPr>
          <w:sz w:val="22"/>
          <w:szCs w:val="22"/>
        </w:rPr>
      </w:pPr>
    </w:p>
    <w:p w14:paraId="2993F25C" w14:textId="77777777" w:rsidR="00342E6B" w:rsidRPr="00507494" w:rsidRDefault="00342E6B" w:rsidP="00461CEA">
      <w:pPr>
        <w:keepNext/>
        <w:spacing w:line="276" w:lineRule="auto"/>
        <w:jc w:val="both"/>
        <w:rPr>
          <w:b/>
          <w:sz w:val="22"/>
          <w:szCs w:val="22"/>
        </w:rPr>
      </w:pPr>
      <w:r w:rsidRPr="00507494">
        <w:rPr>
          <w:b/>
          <w:sz w:val="22"/>
          <w:szCs w:val="22"/>
        </w:rPr>
        <w:t>Muhasebeleştirme İşlemleri ve Belgeleri</w:t>
      </w:r>
    </w:p>
    <w:p w14:paraId="2BC58C5D"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54A69690" w14:textId="1E873440" w:rsidR="00342E6B" w:rsidRPr="00500382" w:rsidRDefault="009F79F8" w:rsidP="00461CEA">
      <w:pPr>
        <w:pStyle w:val="GvdeMetni"/>
        <w:spacing w:before="0" w:line="276" w:lineRule="auto"/>
        <w:ind w:left="0" w:firstLine="0"/>
        <w:rPr>
          <w:sz w:val="22"/>
          <w:szCs w:val="22"/>
          <w:lang w:val="tr-TR" w:eastAsia="tr-TR"/>
        </w:rPr>
      </w:pPr>
      <w:r>
        <w:rPr>
          <w:b/>
          <w:sz w:val="22"/>
          <w:szCs w:val="22"/>
          <w:lang w:val="tr-TR" w:eastAsia="tr-TR"/>
        </w:rPr>
        <w:t>MADDE</w:t>
      </w:r>
      <w:r w:rsidR="00342E6B" w:rsidRPr="00500382">
        <w:rPr>
          <w:b/>
          <w:sz w:val="22"/>
          <w:szCs w:val="22"/>
          <w:lang w:val="tr-TR" w:eastAsia="tr-TR"/>
        </w:rPr>
        <w:t xml:space="preserve"> </w:t>
      </w:r>
      <w:r w:rsidR="00363D67">
        <w:rPr>
          <w:b/>
          <w:sz w:val="22"/>
          <w:szCs w:val="22"/>
          <w:lang w:val="tr-TR" w:eastAsia="tr-TR"/>
        </w:rPr>
        <w:t>23</w:t>
      </w:r>
      <w:r w:rsidR="00342E6B" w:rsidRPr="00500382">
        <w:rPr>
          <w:b/>
          <w:sz w:val="22"/>
          <w:szCs w:val="22"/>
          <w:lang w:val="tr-TR" w:eastAsia="tr-TR"/>
        </w:rPr>
        <w:t>–</w:t>
      </w:r>
      <w:r w:rsidR="00342E6B" w:rsidRPr="00500382">
        <w:rPr>
          <w:sz w:val="22"/>
          <w:szCs w:val="22"/>
          <w:lang w:val="tr-TR" w:eastAsia="tr-TR"/>
        </w:rPr>
        <w:t>Özel hesaptan yapılan harcamalarda muhasebeleştirme belgesi olarak 27/12/2014 tarihli ve 29218 mükerrer sayılı Resmî Gazete’de yayımlanan Merkezi Yönetim Muhasebe Yönetmeliğinin ek (01-02)’inde yer alan Ödeme Emri Belgesi, diğer muhasebe işlemelerinde ise Muhasebe İşlem Fişi kullanılır. Muhasebeleştirme belgelerinin ekine harcama belgelerinin asılları eklenir.</w:t>
      </w:r>
    </w:p>
    <w:p w14:paraId="15EAF6CB" w14:textId="77777777" w:rsidR="00342E6B" w:rsidRPr="00500382" w:rsidRDefault="00342E6B" w:rsidP="00622507">
      <w:pPr>
        <w:pStyle w:val="GvdeMetni"/>
        <w:tabs>
          <w:tab w:val="left" w:pos="284"/>
        </w:tabs>
        <w:spacing w:before="0" w:line="276" w:lineRule="auto"/>
        <w:ind w:left="0" w:firstLine="0"/>
        <w:rPr>
          <w:sz w:val="22"/>
          <w:szCs w:val="22"/>
          <w:lang w:val="tr-TR" w:eastAsia="tr-TR"/>
        </w:rPr>
      </w:pPr>
      <w:r w:rsidRPr="00500382">
        <w:rPr>
          <w:sz w:val="22"/>
          <w:szCs w:val="22"/>
          <w:lang w:val="tr-TR" w:eastAsia="tr-TR"/>
        </w:rPr>
        <w:t>Özel hesaba ilişkin mali işlemler aşağıda belirlendiği şekilde muhasebe kayıtlarına alınır:</w:t>
      </w:r>
    </w:p>
    <w:p w14:paraId="720A9379" w14:textId="7D659A52" w:rsidR="00342E6B"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 xml:space="preserve">Yükseköğretim kurumları bütçesinde tefrik edilen ödeneklerden muhasebe birimi adına bankada </w:t>
      </w:r>
      <w:r w:rsidRPr="00500382">
        <w:rPr>
          <w:sz w:val="22"/>
          <w:szCs w:val="22"/>
          <w:lang w:val="tr-TR" w:eastAsia="tr-TR"/>
        </w:rPr>
        <w:lastRenderedPageBreak/>
        <w:t>açılacak özel hesaba aktarılan tutarlar 102-Banka Hesabına borç, 600-Gelirler Hesabına alacak kaydedilir. Özel hesaba aktarılan tutarlar bütçe gelirleri hesabıyla ilişkilendirilmez.</w:t>
      </w:r>
    </w:p>
    <w:p w14:paraId="1AC87EF9" w14:textId="77777777" w:rsidR="00B04ED3"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Özel hesaptan yapılan harcamalar 630-Giderler Hesabına ya da varlık alımlarına ilişkin olanlar ilgili varlık hesabına borç, 103-Verilen Çekler ve Gönderme Emirleri Hesabına alacak kaydedilir. Özel hesaptan yapılan harcamalar bütçe giderleri hesabıyla ilişkilendirilmez.</w:t>
      </w:r>
    </w:p>
    <w:p w14:paraId="18BBCD3B" w14:textId="77777777" w:rsidR="00B04ED3"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Özel hesaptan verilen avanslar ile açılan krediler 162-Bütçe Dışı Avanslar Hesabına borç, 103-VeriIen Çekler ve Gönderme Emirleri Hesabına alacak kaydedilir.</w:t>
      </w:r>
      <w:r w:rsidR="00B04ED3" w:rsidRPr="00500382">
        <w:rPr>
          <w:sz w:val="22"/>
          <w:szCs w:val="22"/>
          <w:lang w:val="tr-TR" w:eastAsia="tr-TR"/>
        </w:rPr>
        <w:t xml:space="preserve"> </w:t>
      </w:r>
    </w:p>
    <w:p w14:paraId="77BD21CD" w14:textId="77777777" w:rsidR="00342E6B"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Verilen avanslar ya da açılan kredilere ilişkin kanıtlayıcı belgeler muhasebe birimine teslim edildiğinde harcama tutarı 630-Giderler Hesabına ya da varlık alımlarına ilişkin olanlar ilgili varlık hesabına borç, 162-Bütçe Dışı Avanslar Hesabına alacak kaydedilir.</w:t>
      </w:r>
    </w:p>
    <w:p w14:paraId="2DC6BFB7" w14:textId="77777777" w:rsidR="00342E6B"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Süresinde mahsup edilmeyen avans ve kredi tutarları sorumluları adına 140-Kişilerden Alacaklar Hesabına borç, 162-Bütçe Dışı Avanslar Hesabına alacak kaydedilir.</w:t>
      </w:r>
    </w:p>
    <w:p w14:paraId="3CB5AE44" w14:textId="77777777" w:rsidR="00342E6B"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Teminat olarak nakden tahsil edilen tutarlar 102-Banka Hesabı ya da diğer ilgili hesaplara borç, vadesine göre 330-Alınan Depozito ve Teminatlar Hesabı ya da 430-Alınan Depozito ve Teminatlar Hesabına alacak kaydedilir.</w:t>
      </w:r>
    </w:p>
    <w:p w14:paraId="20EB37ED" w14:textId="77777777" w:rsidR="00B04ED3"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Alınan teminat mektupları 910-Alınan Teminat Mektupları Hesabına borç, 911-Alınan Teminat Mektupları Emanetleri Hesabına alacak kaydedilir.</w:t>
      </w:r>
    </w:p>
    <w:p w14:paraId="7ACD550A" w14:textId="77777777" w:rsidR="00342E6B"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Teminat olarak alınan kişilere ait menkul kıymetler, 912-Kişilere Ait Menkul Kıymetler Hesabına borç, 913- Kişilere Ait Menkul Kıymet Emanetleri Hesabına alacak kaydedilir.</w:t>
      </w:r>
    </w:p>
    <w:p w14:paraId="32444796" w14:textId="77777777" w:rsidR="00B04ED3"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Özel hesaplarda bulunan tutarlara ilişkin bankaca tahakkuk ettirilen faiz tutarları ay sonlarında 181-Gelir Tahakkukları Hesabına borç, 600-Gelirler Hesabına alacak kaydedilir. Bankaca özel hesaba aktarılan faiz tutarları 102- Banka Hesabına borç, önceki aylarda tahakkuk etmiş faiz alacakları 181-Gelir Tahakkukları Hesabına, ay içinde tahakkuk eden faiz tutarları ise 600-Gelirler Hesabına alacak kaydedilir.</w:t>
      </w:r>
    </w:p>
    <w:p w14:paraId="007B0F27" w14:textId="29B913F0" w:rsidR="00B04ED3"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 xml:space="preserve">Yukarıda yer alanlar dışında, özel hesaba ilişkin olarak gerçekleşen mali işlemlerin muhasebeleştirilmesinde Merkezi Yönetim Muhasebe Yönetmeliğinin hesabın niteliği, hesaba ilişkin işlemler ve hesabın işleyişi </w:t>
      </w:r>
      <w:r w:rsidR="00CE7C38">
        <w:rPr>
          <w:sz w:val="22"/>
          <w:szCs w:val="22"/>
          <w:lang w:val="tr-TR" w:eastAsia="tr-TR"/>
        </w:rPr>
        <w:t>madde</w:t>
      </w:r>
      <w:r w:rsidR="00CE7C38" w:rsidRPr="00500382">
        <w:rPr>
          <w:sz w:val="22"/>
          <w:szCs w:val="22"/>
          <w:lang w:val="tr-TR" w:eastAsia="tr-TR"/>
        </w:rPr>
        <w:t xml:space="preserve">leri </w:t>
      </w:r>
      <w:r w:rsidRPr="00500382">
        <w:rPr>
          <w:sz w:val="22"/>
          <w:szCs w:val="22"/>
          <w:lang w:val="tr-TR" w:eastAsia="tr-TR"/>
        </w:rPr>
        <w:t>işlemin çeşidine göre kullanılır.</w:t>
      </w:r>
    </w:p>
    <w:p w14:paraId="0C00ED7D" w14:textId="77777777" w:rsidR="00342E6B" w:rsidRPr="00500382" w:rsidRDefault="00342E6B" w:rsidP="005878BE">
      <w:pPr>
        <w:pStyle w:val="GvdeMetni"/>
        <w:numPr>
          <w:ilvl w:val="2"/>
          <w:numId w:val="14"/>
        </w:numPr>
        <w:tabs>
          <w:tab w:val="left" w:pos="426"/>
        </w:tabs>
        <w:spacing w:before="0" w:line="276" w:lineRule="auto"/>
        <w:ind w:left="0" w:firstLine="0"/>
        <w:rPr>
          <w:sz w:val="22"/>
          <w:szCs w:val="22"/>
          <w:lang w:val="tr-TR" w:eastAsia="tr-TR"/>
        </w:rPr>
      </w:pPr>
      <w:r w:rsidRPr="00500382">
        <w:rPr>
          <w:sz w:val="22"/>
          <w:szCs w:val="22"/>
          <w:lang w:val="tr-TR" w:eastAsia="tr-TR"/>
        </w:rPr>
        <w:t>Satın alınan taşınır mallar, 28/12/2006 tarihli ve 2006/11545 sayılı Bakanlar Kurulu Kararıyla yürürlüğe konulan Taşınır Mal Yönetmeliği gereğince taşınır işlem fişi düzenlenerek yükseköğretim kurumu envanter kayıtlarına alınır. Bu kapsamda edinilen dayanıklı taşınırlar, bunları kullanacak proje yürütücüsüne ya da belirleyeceği kişiye taşınır teslim belgesi ile teslim edilir. Tüketime yönelik mal ve malzemeler ise taşınır işlem fişi düzenlenerek doğrudan proje yürütücüsünün kullanımına verilir.</w:t>
      </w:r>
    </w:p>
    <w:p w14:paraId="1AA38F3C" w14:textId="77777777" w:rsidR="00342E6B" w:rsidRPr="00500382" w:rsidRDefault="00342E6B" w:rsidP="00461CEA">
      <w:pPr>
        <w:pStyle w:val="ListeParagraf"/>
        <w:tabs>
          <w:tab w:val="left" w:pos="948"/>
        </w:tabs>
        <w:spacing w:before="0" w:line="276" w:lineRule="auto"/>
        <w:ind w:left="0" w:right="0" w:firstLine="0"/>
        <w:rPr>
          <w:lang w:val="tr-TR" w:eastAsia="tr-TR"/>
        </w:rPr>
      </w:pPr>
    </w:p>
    <w:p w14:paraId="0FBA9FF8" w14:textId="77777777" w:rsidR="00342E6B" w:rsidRPr="00507494" w:rsidRDefault="00342E6B" w:rsidP="00461CEA">
      <w:pPr>
        <w:keepNext/>
        <w:spacing w:line="276" w:lineRule="auto"/>
        <w:jc w:val="both"/>
        <w:rPr>
          <w:b/>
          <w:sz w:val="22"/>
          <w:szCs w:val="22"/>
        </w:rPr>
      </w:pPr>
      <w:r w:rsidRPr="00507494">
        <w:rPr>
          <w:b/>
          <w:sz w:val="22"/>
          <w:szCs w:val="22"/>
        </w:rPr>
        <w:t>Harcama Belgeleri ve Muhafazası</w:t>
      </w:r>
    </w:p>
    <w:p w14:paraId="05979A8B"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24106D20" w14:textId="2495833D" w:rsidR="00342E6B" w:rsidRPr="00500382" w:rsidRDefault="009F79F8" w:rsidP="00461CEA">
      <w:pPr>
        <w:pStyle w:val="GvdeMetni"/>
        <w:spacing w:before="0" w:line="276" w:lineRule="auto"/>
        <w:ind w:left="0" w:firstLine="0"/>
        <w:rPr>
          <w:sz w:val="22"/>
          <w:szCs w:val="22"/>
          <w:lang w:val="tr-TR" w:eastAsia="tr-TR"/>
        </w:rPr>
      </w:pPr>
      <w:r>
        <w:rPr>
          <w:b/>
          <w:sz w:val="22"/>
          <w:szCs w:val="22"/>
          <w:lang w:val="tr-TR" w:eastAsia="tr-TR"/>
        </w:rPr>
        <w:t>MADDE</w:t>
      </w:r>
      <w:r w:rsidR="00342E6B" w:rsidRPr="00500382">
        <w:rPr>
          <w:b/>
          <w:sz w:val="22"/>
          <w:szCs w:val="22"/>
          <w:lang w:val="tr-TR" w:eastAsia="tr-TR"/>
        </w:rPr>
        <w:t xml:space="preserve"> </w:t>
      </w:r>
      <w:r w:rsidR="004024AD">
        <w:rPr>
          <w:b/>
          <w:sz w:val="22"/>
          <w:szCs w:val="22"/>
          <w:lang w:val="tr-TR" w:eastAsia="tr-TR"/>
        </w:rPr>
        <w:t>2</w:t>
      </w:r>
      <w:r w:rsidR="00363D67">
        <w:rPr>
          <w:b/>
          <w:sz w:val="22"/>
          <w:szCs w:val="22"/>
          <w:lang w:val="tr-TR" w:eastAsia="tr-TR"/>
        </w:rPr>
        <w:t>4</w:t>
      </w:r>
      <w:r w:rsidR="00342E6B" w:rsidRPr="00500382">
        <w:rPr>
          <w:b/>
          <w:sz w:val="22"/>
          <w:szCs w:val="22"/>
          <w:lang w:val="tr-TR" w:eastAsia="tr-TR"/>
        </w:rPr>
        <w:t>–</w:t>
      </w:r>
      <w:r w:rsidR="00342E6B" w:rsidRPr="00500382">
        <w:rPr>
          <w:sz w:val="22"/>
          <w:szCs w:val="22"/>
          <w:lang w:val="tr-TR" w:eastAsia="tr-TR"/>
        </w:rPr>
        <w:t>Bilimsel araştırma projeleri kapsamında yapılan harcamaların belgelendirilmesinde 31/12/2005 tarihli ve 26040 üçüncü mükerrer sayılı Resmî Gazete’de yayımlanan Merkezi Yönetim Harcama Belgeleri Yönetmeliği hükümleri uygulanır. Bilimsel araştırma projeleri ile ilgili her türlü işlem ve harcamalara ilişkin belgeler, Selçuk Üniversitesi tarafından genel hükümlere göre muhafaza edilir ve denetime hazır halde bulundurulur.</w:t>
      </w:r>
    </w:p>
    <w:p w14:paraId="25371D4F" w14:textId="77777777" w:rsidR="00342E6B" w:rsidRPr="00500382" w:rsidRDefault="00342E6B" w:rsidP="00461CEA">
      <w:pPr>
        <w:pStyle w:val="GvdeMetni"/>
        <w:spacing w:before="0" w:line="276" w:lineRule="auto"/>
        <w:ind w:left="0" w:firstLine="0"/>
        <w:rPr>
          <w:sz w:val="22"/>
          <w:szCs w:val="22"/>
          <w:lang w:val="tr-TR" w:eastAsia="tr-TR"/>
        </w:rPr>
      </w:pPr>
    </w:p>
    <w:p w14:paraId="4E6C3621" w14:textId="77777777" w:rsidR="00342E6B" w:rsidRPr="005878BE" w:rsidRDefault="00EC7D61" w:rsidP="00461CEA">
      <w:pPr>
        <w:keepNext/>
        <w:spacing w:line="276" w:lineRule="auto"/>
        <w:jc w:val="both"/>
        <w:rPr>
          <w:b/>
          <w:sz w:val="22"/>
          <w:szCs w:val="22"/>
        </w:rPr>
      </w:pPr>
      <w:r w:rsidRPr="005878BE">
        <w:rPr>
          <w:b/>
          <w:sz w:val="22"/>
          <w:szCs w:val="22"/>
        </w:rPr>
        <w:t>Mali D</w:t>
      </w:r>
      <w:r w:rsidR="00342E6B" w:rsidRPr="005878BE">
        <w:rPr>
          <w:b/>
          <w:sz w:val="22"/>
          <w:szCs w:val="22"/>
        </w:rPr>
        <w:t>enetim</w:t>
      </w:r>
    </w:p>
    <w:p w14:paraId="28656AB1" w14:textId="77777777" w:rsidR="00342E6B" w:rsidRPr="00500382" w:rsidRDefault="00342E6B" w:rsidP="00461CEA">
      <w:pPr>
        <w:autoSpaceDE w:val="0"/>
        <w:autoSpaceDN w:val="0"/>
        <w:adjustRightInd w:val="0"/>
        <w:spacing w:line="276" w:lineRule="auto"/>
        <w:jc w:val="both"/>
        <w:rPr>
          <w:b/>
          <w:bCs/>
          <w:sz w:val="22"/>
          <w:szCs w:val="22"/>
        </w:rPr>
      </w:pPr>
    </w:p>
    <w:p w14:paraId="55BACA3D" w14:textId="5992EFD8" w:rsidR="00342E6B" w:rsidRPr="00500382" w:rsidRDefault="009F79F8" w:rsidP="00461CEA">
      <w:pPr>
        <w:autoSpaceDE w:val="0"/>
        <w:autoSpaceDN w:val="0"/>
        <w:adjustRightInd w:val="0"/>
        <w:spacing w:line="276" w:lineRule="auto"/>
        <w:jc w:val="both"/>
        <w:rPr>
          <w:b/>
          <w:bCs/>
          <w:sz w:val="22"/>
          <w:szCs w:val="22"/>
        </w:rPr>
      </w:pPr>
      <w:r>
        <w:rPr>
          <w:b/>
          <w:bCs/>
          <w:sz w:val="22"/>
          <w:szCs w:val="22"/>
        </w:rPr>
        <w:t>MADDE</w:t>
      </w:r>
      <w:r w:rsidR="00342E6B" w:rsidRPr="00500382">
        <w:rPr>
          <w:b/>
          <w:bCs/>
          <w:sz w:val="22"/>
          <w:szCs w:val="22"/>
        </w:rPr>
        <w:t xml:space="preserve"> </w:t>
      </w:r>
      <w:r w:rsidR="004024AD">
        <w:rPr>
          <w:b/>
          <w:bCs/>
          <w:sz w:val="22"/>
          <w:szCs w:val="22"/>
        </w:rPr>
        <w:t>2</w:t>
      </w:r>
      <w:r w:rsidR="00363D67">
        <w:rPr>
          <w:b/>
          <w:bCs/>
          <w:sz w:val="22"/>
          <w:szCs w:val="22"/>
        </w:rPr>
        <w:t>4</w:t>
      </w:r>
      <w:r w:rsidR="00342E6B" w:rsidRPr="00500382">
        <w:rPr>
          <w:b/>
          <w:bCs/>
          <w:sz w:val="22"/>
          <w:szCs w:val="22"/>
        </w:rPr>
        <w:t xml:space="preserve">/A – </w:t>
      </w:r>
    </w:p>
    <w:p w14:paraId="79ED5A00" w14:textId="07135C5A" w:rsidR="00342E6B" w:rsidRPr="005878BE" w:rsidRDefault="00342E6B" w:rsidP="005878BE">
      <w:pPr>
        <w:pStyle w:val="ListeParagraf"/>
        <w:numPr>
          <w:ilvl w:val="1"/>
          <w:numId w:val="15"/>
        </w:numPr>
        <w:tabs>
          <w:tab w:val="left" w:pos="284"/>
        </w:tabs>
        <w:autoSpaceDE w:val="0"/>
        <w:autoSpaceDN w:val="0"/>
        <w:adjustRightInd w:val="0"/>
        <w:spacing w:line="276" w:lineRule="auto"/>
        <w:ind w:left="0" w:firstLine="0"/>
      </w:pPr>
      <w:r w:rsidRPr="005878BE">
        <w:t xml:space="preserve">Bu </w:t>
      </w:r>
      <w:r w:rsidR="002E6C6F" w:rsidRPr="005878BE">
        <w:t>Yönerge</w:t>
      </w:r>
      <w:r w:rsidRPr="005878BE">
        <w:t xml:space="preserve"> kapsamında yapılan harcamalar, ilgili mevzuat hükümleri saklı kalmak kaydıyla yükseköğretim kurumu iç denetçileri tarafından denetlenir.</w:t>
      </w:r>
    </w:p>
    <w:p w14:paraId="21A2BC05" w14:textId="77777777" w:rsidR="00342E6B" w:rsidRPr="00500382" w:rsidRDefault="00342E6B" w:rsidP="00461CEA">
      <w:pPr>
        <w:numPr>
          <w:ilvl w:val="1"/>
          <w:numId w:val="15"/>
        </w:numPr>
        <w:tabs>
          <w:tab w:val="left" w:pos="284"/>
        </w:tabs>
        <w:autoSpaceDE w:val="0"/>
        <w:autoSpaceDN w:val="0"/>
        <w:adjustRightInd w:val="0"/>
        <w:spacing w:line="276" w:lineRule="auto"/>
        <w:ind w:left="0" w:firstLine="0"/>
        <w:jc w:val="both"/>
        <w:rPr>
          <w:sz w:val="22"/>
          <w:szCs w:val="22"/>
        </w:rPr>
      </w:pPr>
      <w:r w:rsidRPr="00500382">
        <w:rPr>
          <w:sz w:val="22"/>
          <w:szCs w:val="22"/>
        </w:rPr>
        <w:t xml:space="preserve">Kurum iç denetimi sonucunda bu Yönergeye aykırılık teşkil eden bir hususun tespit edilmesi halinde denetim sonucu Selçuk Üniversitesi tarafından Yükseköğretim Kuruluna iletilir. 26/9/2004 tarihli ve </w:t>
      </w:r>
      <w:r w:rsidRPr="00500382">
        <w:rPr>
          <w:sz w:val="22"/>
          <w:szCs w:val="22"/>
        </w:rPr>
        <w:lastRenderedPageBreak/>
        <w:t>5237 sayılı Türk Ceza Kanunu açısından suç teşkil eden fiillerin tespiti halinde ilgililer hakkında yükseköğretim kurumu tarafından genel hükümlere göre işlem yapılır.</w:t>
      </w:r>
    </w:p>
    <w:p w14:paraId="7B13D5C4" w14:textId="77777777" w:rsidR="00342E6B" w:rsidRPr="00500382" w:rsidRDefault="00342E6B" w:rsidP="00461CEA">
      <w:pPr>
        <w:pStyle w:val="GvdeMetni"/>
        <w:spacing w:before="0" w:line="276" w:lineRule="auto"/>
        <w:ind w:left="0" w:firstLine="0"/>
        <w:rPr>
          <w:sz w:val="22"/>
          <w:szCs w:val="22"/>
          <w:lang w:val="tr-TR" w:eastAsia="tr-TR"/>
        </w:rPr>
      </w:pPr>
    </w:p>
    <w:p w14:paraId="42FCCB1F" w14:textId="77777777" w:rsidR="00342E6B" w:rsidRPr="005878BE" w:rsidRDefault="00342E6B" w:rsidP="00461CEA">
      <w:pPr>
        <w:keepNext/>
        <w:spacing w:line="276" w:lineRule="auto"/>
        <w:jc w:val="both"/>
        <w:rPr>
          <w:b/>
          <w:sz w:val="22"/>
          <w:szCs w:val="22"/>
        </w:rPr>
      </w:pPr>
      <w:r w:rsidRPr="005878BE">
        <w:rPr>
          <w:b/>
          <w:sz w:val="22"/>
          <w:szCs w:val="22"/>
        </w:rPr>
        <w:t>Özel Hesap Dönemi ve Devir</w:t>
      </w:r>
    </w:p>
    <w:p w14:paraId="7709351B"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37474CA3" w14:textId="6A619CB8" w:rsidR="00342E6B" w:rsidRPr="00500382" w:rsidRDefault="009F79F8" w:rsidP="00461CEA">
      <w:pPr>
        <w:spacing w:line="276" w:lineRule="auto"/>
        <w:jc w:val="both"/>
        <w:rPr>
          <w:sz w:val="22"/>
          <w:szCs w:val="22"/>
        </w:rPr>
      </w:pPr>
      <w:r>
        <w:rPr>
          <w:b/>
          <w:sz w:val="22"/>
          <w:szCs w:val="22"/>
        </w:rPr>
        <w:t>MADDE</w:t>
      </w:r>
      <w:r w:rsidR="00342E6B" w:rsidRPr="00500382">
        <w:rPr>
          <w:b/>
          <w:sz w:val="22"/>
          <w:szCs w:val="22"/>
        </w:rPr>
        <w:t xml:space="preserve"> </w:t>
      </w:r>
      <w:r w:rsidR="004024AD">
        <w:rPr>
          <w:b/>
          <w:sz w:val="22"/>
          <w:szCs w:val="22"/>
        </w:rPr>
        <w:t>2</w:t>
      </w:r>
      <w:r w:rsidR="00363D67">
        <w:rPr>
          <w:b/>
          <w:sz w:val="22"/>
          <w:szCs w:val="22"/>
        </w:rPr>
        <w:t>5</w:t>
      </w:r>
      <w:r w:rsidR="00342E6B" w:rsidRPr="00500382">
        <w:rPr>
          <w:b/>
          <w:sz w:val="22"/>
          <w:szCs w:val="22"/>
        </w:rPr>
        <w:t>–</w:t>
      </w:r>
      <w:r w:rsidR="00215D6B" w:rsidRPr="00215D6B">
        <w:rPr>
          <w:bCs/>
          <w:sz w:val="22"/>
          <w:szCs w:val="22"/>
        </w:rPr>
        <w:t>(1)</w:t>
      </w:r>
      <w:r w:rsidR="00215D6B">
        <w:rPr>
          <w:b/>
          <w:sz w:val="22"/>
          <w:szCs w:val="22"/>
        </w:rPr>
        <w:t xml:space="preserve"> </w:t>
      </w:r>
      <w:r w:rsidR="00342E6B" w:rsidRPr="00500382">
        <w:rPr>
          <w:sz w:val="22"/>
          <w:szCs w:val="22"/>
        </w:rPr>
        <w:t xml:space="preserve">Özel hesabın dönemi takvim yılıdır. Özel hesaba aktarılan tutarlardan herhangi bir bilimsel araştırma projesine ayrılan tutarın kullanım </w:t>
      </w:r>
      <w:r w:rsidR="00E24D04" w:rsidRPr="00500382">
        <w:rPr>
          <w:sz w:val="22"/>
          <w:szCs w:val="22"/>
        </w:rPr>
        <w:t>imkânının</w:t>
      </w:r>
      <w:r w:rsidR="00342E6B" w:rsidRPr="00500382">
        <w:rPr>
          <w:sz w:val="22"/>
          <w:szCs w:val="22"/>
        </w:rPr>
        <w:t xml:space="preserve"> kalmaması halinde, söz konusu tutarlar diğer bilimsel araştırma projelerinin finansmanında kullanılabilir.  Dönem sonu itibariyle özel hesapta kalan tutarlar, ilgili yükseköğretim kurumu bütçesi ile ilişkilendirilmeksizin ertesi yıla devreder.</w:t>
      </w:r>
    </w:p>
    <w:p w14:paraId="4553DE8F" w14:textId="77777777" w:rsidR="00342E6B" w:rsidRPr="00500382" w:rsidRDefault="00342E6B" w:rsidP="00461CEA">
      <w:pPr>
        <w:pStyle w:val="ListeParagraf"/>
        <w:tabs>
          <w:tab w:val="left" w:pos="927"/>
        </w:tabs>
        <w:spacing w:before="0" w:line="276" w:lineRule="auto"/>
        <w:ind w:left="0" w:right="0" w:firstLine="0"/>
        <w:rPr>
          <w:lang w:val="tr-TR" w:eastAsia="tr-TR"/>
        </w:rPr>
      </w:pPr>
    </w:p>
    <w:p w14:paraId="3D8DE985" w14:textId="1DB00E19" w:rsidR="00342E6B" w:rsidRPr="00215D6B" w:rsidRDefault="00342E6B" w:rsidP="00461CEA">
      <w:pPr>
        <w:keepNext/>
        <w:spacing w:line="276" w:lineRule="auto"/>
        <w:jc w:val="both"/>
        <w:rPr>
          <w:b/>
          <w:sz w:val="22"/>
          <w:szCs w:val="22"/>
        </w:rPr>
      </w:pPr>
      <w:r w:rsidRPr="00215D6B">
        <w:rPr>
          <w:b/>
          <w:sz w:val="22"/>
          <w:szCs w:val="22"/>
        </w:rPr>
        <w:t>Telif hakları</w:t>
      </w:r>
      <w:r w:rsidR="00BB30AF" w:rsidRPr="00215D6B">
        <w:rPr>
          <w:b/>
          <w:sz w:val="22"/>
          <w:szCs w:val="22"/>
        </w:rPr>
        <w:t>, Sınai Mülkiyet ve Proje Çıktıları</w:t>
      </w:r>
      <w:r w:rsidR="00E24D04" w:rsidRPr="00215D6B">
        <w:rPr>
          <w:b/>
          <w:sz w:val="22"/>
          <w:szCs w:val="22"/>
        </w:rPr>
        <w:t xml:space="preserve"> Hakları</w:t>
      </w:r>
    </w:p>
    <w:p w14:paraId="0844576E"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1EB9EFBA" w14:textId="2EF0AD94" w:rsidR="00CC3822" w:rsidRDefault="009F79F8" w:rsidP="00461CEA">
      <w:pPr>
        <w:pStyle w:val="ListeParagraf"/>
        <w:widowControl/>
        <w:spacing w:before="0" w:line="276" w:lineRule="auto"/>
        <w:ind w:left="0" w:right="0" w:firstLine="0"/>
        <w:contextualSpacing/>
        <w:rPr>
          <w:b/>
          <w:bCs/>
        </w:rPr>
      </w:pPr>
      <w:r>
        <w:rPr>
          <w:b/>
        </w:rPr>
        <w:t>MADDE</w:t>
      </w:r>
      <w:r w:rsidR="00342E6B" w:rsidRPr="00500382">
        <w:rPr>
          <w:b/>
        </w:rPr>
        <w:t xml:space="preserve"> </w:t>
      </w:r>
      <w:r w:rsidR="004024AD">
        <w:rPr>
          <w:b/>
        </w:rPr>
        <w:t>2</w:t>
      </w:r>
      <w:r w:rsidR="00363D67">
        <w:rPr>
          <w:b/>
        </w:rPr>
        <w:t>6</w:t>
      </w:r>
      <w:r w:rsidR="00342E6B" w:rsidRPr="00500382">
        <w:rPr>
          <w:b/>
        </w:rPr>
        <w:t xml:space="preserve"> </w:t>
      </w:r>
      <w:r w:rsidR="00CC3822">
        <w:rPr>
          <w:b/>
          <w:bCs/>
        </w:rPr>
        <w:t>–</w:t>
      </w:r>
      <w:r w:rsidR="00342E6B" w:rsidRPr="00500382">
        <w:rPr>
          <w:b/>
          <w:bCs/>
        </w:rPr>
        <w:t xml:space="preserve"> </w:t>
      </w:r>
    </w:p>
    <w:p w14:paraId="40DACEB5" w14:textId="06F103E7" w:rsidR="00342E6B" w:rsidRPr="00500382" w:rsidRDefault="00342E6B" w:rsidP="005878BE">
      <w:pPr>
        <w:pStyle w:val="ListeParagraf"/>
        <w:numPr>
          <w:ilvl w:val="0"/>
          <w:numId w:val="22"/>
        </w:numPr>
        <w:tabs>
          <w:tab w:val="left" w:pos="284"/>
        </w:tabs>
        <w:spacing w:line="276" w:lineRule="auto"/>
        <w:ind w:left="0" w:firstLine="0"/>
        <w:contextualSpacing/>
      </w:pPr>
      <w:r w:rsidRPr="00500382">
        <w:t xml:space="preserve">Proje yöneticisi proje sonuç raporunda ve projeye bağlı olarak yapacağı her türlü akademik çalışmada ve yayınlarda </w:t>
      </w:r>
      <w:r w:rsidRPr="005878BE">
        <w:rPr>
          <w:b/>
          <w:bCs/>
        </w:rPr>
        <w:t>"Selçuk Üniversitesi Bilimsel Araştırma Projeleri Koordinatörlüğü tarafından ……… proje numarası ile desteklenmiştir"</w:t>
      </w:r>
      <w:r w:rsidRPr="00500382">
        <w:t xml:space="preserve"> ibaresini belirtmek zorundadır. BAP tarafından desteklenen Tez/Uzmanlık ve diğer projelerin verilerinden yapılan yayınlarda </w:t>
      </w:r>
      <w:r w:rsidR="003C2710">
        <w:t>mutlaka</w:t>
      </w:r>
      <w:r w:rsidRPr="00500382">
        <w:t xml:space="preserve"> Selçuk Üniversitesi</w:t>
      </w:r>
      <w:r w:rsidR="00B01088">
        <w:t xml:space="preserve"> adresli yazar bu</w:t>
      </w:r>
      <w:r w:rsidR="003C2710">
        <w:t>l</w:t>
      </w:r>
      <w:r w:rsidR="00B01088">
        <w:t>u</w:t>
      </w:r>
      <w:r w:rsidR="003C2710">
        <w:t>nmak</w:t>
      </w:r>
      <w:r w:rsidRPr="00500382">
        <w:t xml:space="preserve"> zorundadır.</w:t>
      </w:r>
    </w:p>
    <w:p w14:paraId="5EE88B58" w14:textId="17869426" w:rsidR="00BB30AF" w:rsidRPr="00BB30AF" w:rsidRDefault="00BB30AF" w:rsidP="00461CEA">
      <w:pPr>
        <w:numPr>
          <w:ilvl w:val="0"/>
          <w:numId w:val="22"/>
        </w:numPr>
        <w:tabs>
          <w:tab w:val="left" w:pos="426"/>
        </w:tabs>
        <w:autoSpaceDE w:val="0"/>
        <w:autoSpaceDN w:val="0"/>
        <w:adjustRightInd w:val="0"/>
        <w:spacing w:line="276" w:lineRule="auto"/>
        <w:ind w:left="284" w:hanging="284"/>
        <w:jc w:val="both"/>
        <w:rPr>
          <w:sz w:val="22"/>
          <w:szCs w:val="22"/>
        </w:rPr>
      </w:pPr>
      <w:r w:rsidRPr="00BB30AF">
        <w:rPr>
          <w:sz w:val="22"/>
          <w:szCs w:val="22"/>
        </w:rPr>
        <w:t xml:space="preserve">Projelerden elde edilen bilimsel sonuçların telif ve fikri mülkiyet hakları </w:t>
      </w:r>
      <w:r w:rsidR="00461CEA">
        <w:rPr>
          <w:sz w:val="22"/>
          <w:szCs w:val="22"/>
        </w:rPr>
        <w:t>Selçuk Üniversitesi’ne</w:t>
      </w:r>
      <w:r w:rsidRPr="00BB30AF">
        <w:rPr>
          <w:sz w:val="22"/>
          <w:szCs w:val="22"/>
        </w:rPr>
        <w:t xml:space="preserve"> aittir. Bu haklar Üniversite yönetim kurulu kararı ile kısmen veya tamamen eser sahiplerine</w:t>
      </w:r>
      <w:r w:rsidR="009C2761">
        <w:rPr>
          <w:sz w:val="22"/>
          <w:szCs w:val="22"/>
        </w:rPr>
        <w:t xml:space="preserve"> (</w:t>
      </w:r>
      <w:r w:rsidR="009C2761">
        <w:rPr>
          <w:iCs/>
        </w:rPr>
        <w:t>proje ortakları /</w:t>
      </w:r>
      <w:r w:rsidR="009C2761" w:rsidRPr="0064061C">
        <w:rPr>
          <w:iCs/>
        </w:rPr>
        <w:t xml:space="preserve">yürütücü ve işbirliği yapan kuruluş) </w:t>
      </w:r>
      <w:r w:rsidRPr="00BB30AF">
        <w:rPr>
          <w:sz w:val="22"/>
          <w:szCs w:val="22"/>
        </w:rPr>
        <w:t xml:space="preserve"> de devredilebilir.</w:t>
      </w:r>
    </w:p>
    <w:p w14:paraId="1A36982C" w14:textId="5CD3EEF4" w:rsidR="00BB30AF" w:rsidRPr="00BB30AF" w:rsidRDefault="00BB30AF" w:rsidP="00461CEA">
      <w:pPr>
        <w:numPr>
          <w:ilvl w:val="0"/>
          <w:numId w:val="22"/>
        </w:numPr>
        <w:tabs>
          <w:tab w:val="left" w:pos="426"/>
        </w:tabs>
        <w:autoSpaceDE w:val="0"/>
        <w:autoSpaceDN w:val="0"/>
        <w:adjustRightInd w:val="0"/>
        <w:spacing w:line="276" w:lineRule="auto"/>
        <w:ind w:left="284" w:hanging="284"/>
        <w:jc w:val="both"/>
        <w:rPr>
          <w:sz w:val="22"/>
          <w:szCs w:val="22"/>
        </w:rPr>
      </w:pPr>
      <w:r w:rsidRPr="00BB30AF">
        <w:rPr>
          <w:sz w:val="22"/>
          <w:szCs w:val="22"/>
        </w:rPr>
        <w:t xml:space="preserve">BAP </w:t>
      </w:r>
      <w:r w:rsidR="00C40B6A">
        <w:rPr>
          <w:sz w:val="22"/>
          <w:szCs w:val="22"/>
        </w:rPr>
        <w:t>Koordinatörlüğü</w:t>
      </w:r>
      <w:r w:rsidRPr="00BB30AF">
        <w:rPr>
          <w:sz w:val="22"/>
          <w:szCs w:val="22"/>
        </w:rPr>
        <w:t xml:space="preserve"> tarafından desteklenen projeler kapsamında yürütülen çalışmaların sonuçlarından üretilen/elde edilen patent, faydalı model, buluş, ürün, tasarım, lisans, şirket oluşumu veya yayın gibi her türlü çıktının BAP </w:t>
      </w:r>
      <w:r w:rsidR="00C40B6A">
        <w:rPr>
          <w:sz w:val="22"/>
          <w:szCs w:val="22"/>
        </w:rPr>
        <w:t>koordinatörlüğüne</w:t>
      </w:r>
      <w:r w:rsidRPr="00BB30AF">
        <w:rPr>
          <w:sz w:val="22"/>
          <w:szCs w:val="22"/>
        </w:rPr>
        <w:t xml:space="preserve"> bildirilmesi zorunludur. Üniversite, ilgili kanun</w:t>
      </w:r>
      <w:r w:rsidR="002E6C6F">
        <w:rPr>
          <w:sz w:val="22"/>
          <w:szCs w:val="22"/>
        </w:rPr>
        <w:t>,</w:t>
      </w:r>
      <w:r w:rsidRPr="00BB30AF">
        <w:rPr>
          <w:sz w:val="22"/>
          <w:szCs w:val="22"/>
        </w:rPr>
        <w:t xml:space="preserve"> yönetmelik</w:t>
      </w:r>
      <w:r w:rsidR="002E6C6F">
        <w:rPr>
          <w:sz w:val="22"/>
          <w:szCs w:val="22"/>
        </w:rPr>
        <w:t xml:space="preserve"> ve yönergeler</w:t>
      </w:r>
      <w:r w:rsidRPr="00BB30AF">
        <w:rPr>
          <w:sz w:val="22"/>
          <w:szCs w:val="22"/>
        </w:rPr>
        <w:t xml:space="preserve"> çerçevesinde ortaya çıkan buluş, tasarım ve faydalı model üzerinde hak sahipliği talep edebilir.</w:t>
      </w:r>
    </w:p>
    <w:p w14:paraId="3B78845C" w14:textId="74A30FBB" w:rsidR="00BB30AF" w:rsidRPr="00BB30AF" w:rsidRDefault="00BB30AF" w:rsidP="00461CEA">
      <w:pPr>
        <w:numPr>
          <w:ilvl w:val="0"/>
          <w:numId w:val="22"/>
        </w:numPr>
        <w:tabs>
          <w:tab w:val="left" w:pos="426"/>
        </w:tabs>
        <w:autoSpaceDE w:val="0"/>
        <w:autoSpaceDN w:val="0"/>
        <w:adjustRightInd w:val="0"/>
        <w:spacing w:line="276" w:lineRule="auto"/>
        <w:ind w:left="284" w:hanging="284"/>
        <w:jc w:val="both"/>
        <w:rPr>
          <w:sz w:val="22"/>
          <w:szCs w:val="22"/>
        </w:rPr>
      </w:pPr>
      <w:r w:rsidRPr="00BB30AF">
        <w:rPr>
          <w:sz w:val="22"/>
          <w:szCs w:val="22"/>
        </w:rPr>
        <w:t>Gelir getirici, patent, buluş veya ürün ortaya çıkması</w:t>
      </w:r>
      <w:r w:rsidR="00CC3822">
        <w:rPr>
          <w:sz w:val="22"/>
          <w:szCs w:val="22"/>
        </w:rPr>
        <w:t xml:space="preserve"> ve diğer tüm durumlarda</w:t>
      </w:r>
      <w:r w:rsidRPr="00BB30AF">
        <w:rPr>
          <w:sz w:val="22"/>
          <w:szCs w:val="22"/>
        </w:rPr>
        <w:t xml:space="preserve"> ortaya çıkacak gelirin dağılımı Üniversite Yönetim Kurulu tarafından belirlenen ilkelere uygun olarak gerçekleştirilir. Konuyla ilgili mevzuatta hak sahiplerine ödenmesi öngörülen oranlar hakkında bir düzenleme bulunması halinde ise ilgili mevzuat hükümleri uygulanır.</w:t>
      </w:r>
    </w:p>
    <w:p w14:paraId="197A95FD" w14:textId="357D08E0" w:rsidR="00BB30AF" w:rsidRPr="00BB30AF" w:rsidRDefault="00BB30AF" w:rsidP="00461CEA">
      <w:pPr>
        <w:numPr>
          <w:ilvl w:val="0"/>
          <w:numId w:val="22"/>
        </w:numPr>
        <w:tabs>
          <w:tab w:val="left" w:pos="426"/>
        </w:tabs>
        <w:autoSpaceDE w:val="0"/>
        <w:autoSpaceDN w:val="0"/>
        <w:adjustRightInd w:val="0"/>
        <w:spacing w:line="276" w:lineRule="auto"/>
        <w:ind w:left="284" w:hanging="284"/>
        <w:jc w:val="both"/>
        <w:rPr>
          <w:sz w:val="22"/>
          <w:szCs w:val="22"/>
        </w:rPr>
      </w:pPr>
      <w:r w:rsidRPr="00BB30AF">
        <w:rPr>
          <w:sz w:val="22"/>
          <w:szCs w:val="22"/>
        </w:rPr>
        <w:t>Proje yürütücüsü, projenin yürütme aşamasında ve tamamlanmasından sonraki beş yıl içerisinde Komisyonun talep etmesi durumunda, araştırma sürecinde/sonucunda elde edilen/geliştirilen veri, bilgi, belge, yazılım, materyal, örnek, numune, sonuç vb. tüm unsurları Komisyona teslim etmek zorundadır.</w:t>
      </w:r>
    </w:p>
    <w:p w14:paraId="0ED8D937" w14:textId="65E0D45A" w:rsidR="00BB30AF" w:rsidRDefault="00BB30AF" w:rsidP="00461CEA">
      <w:pPr>
        <w:numPr>
          <w:ilvl w:val="0"/>
          <w:numId w:val="22"/>
        </w:numPr>
        <w:tabs>
          <w:tab w:val="left" w:pos="426"/>
        </w:tabs>
        <w:autoSpaceDE w:val="0"/>
        <w:autoSpaceDN w:val="0"/>
        <w:adjustRightInd w:val="0"/>
        <w:spacing w:line="276" w:lineRule="auto"/>
        <w:ind w:left="284" w:hanging="284"/>
        <w:jc w:val="both"/>
        <w:rPr>
          <w:sz w:val="22"/>
          <w:szCs w:val="22"/>
        </w:rPr>
      </w:pPr>
      <w:r w:rsidRPr="00BB30AF">
        <w:rPr>
          <w:sz w:val="22"/>
          <w:szCs w:val="22"/>
        </w:rPr>
        <w:t xml:space="preserve">BAP </w:t>
      </w:r>
      <w:r w:rsidR="00C40B6A">
        <w:rPr>
          <w:sz w:val="22"/>
          <w:szCs w:val="22"/>
        </w:rPr>
        <w:t>Koordinatörlüğü</w:t>
      </w:r>
      <w:r w:rsidRPr="00BB30AF">
        <w:rPr>
          <w:sz w:val="22"/>
          <w:szCs w:val="22"/>
        </w:rPr>
        <w:t>, tamamlanan projelere ait sonuçları ve/veya verileri, Komisyonun belirleyeceği ilkelere ve Üniversite’de geçerli açık erişim mevzuatına uygun olarak kısmen veya tümüyle, basılı olarak veya elektronik ortamda yayımlayabilir/yayımlatabilir.</w:t>
      </w:r>
    </w:p>
    <w:p w14:paraId="3011BF57" w14:textId="77777777" w:rsidR="00BB30AF" w:rsidRDefault="00BB30AF" w:rsidP="00461CEA">
      <w:pPr>
        <w:pStyle w:val="GvdeMetni"/>
        <w:spacing w:before="0" w:line="276" w:lineRule="auto"/>
        <w:ind w:left="0" w:firstLine="0"/>
        <w:rPr>
          <w:sz w:val="22"/>
          <w:szCs w:val="22"/>
          <w:lang w:val="tr-TR" w:eastAsia="tr-TR"/>
        </w:rPr>
      </w:pPr>
    </w:p>
    <w:p w14:paraId="33E63476" w14:textId="77777777" w:rsidR="00342E6B" w:rsidRPr="005878BE" w:rsidRDefault="00342E6B" w:rsidP="00461CEA">
      <w:pPr>
        <w:keepNext/>
        <w:spacing w:line="276" w:lineRule="auto"/>
        <w:jc w:val="both"/>
        <w:rPr>
          <w:b/>
          <w:sz w:val="22"/>
          <w:szCs w:val="22"/>
        </w:rPr>
      </w:pPr>
      <w:r w:rsidRPr="005878BE">
        <w:rPr>
          <w:b/>
          <w:sz w:val="22"/>
          <w:szCs w:val="22"/>
        </w:rPr>
        <w:t>Bütçe Ödeneklerinin Özel Hesaba Aktarılması</w:t>
      </w:r>
    </w:p>
    <w:p w14:paraId="21777420" w14:textId="77777777" w:rsidR="00342E6B" w:rsidRPr="00500382" w:rsidRDefault="00342E6B" w:rsidP="00461CEA">
      <w:pPr>
        <w:pStyle w:val="Balk11"/>
        <w:spacing w:before="0" w:line="276" w:lineRule="auto"/>
        <w:ind w:left="0" w:right="0"/>
        <w:jc w:val="both"/>
        <w:rPr>
          <w:b w:val="0"/>
          <w:bCs w:val="0"/>
          <w:sz w:val="22"/>
          <w:szCs w:val="22"/>
          <w:lang w:val="tr-TR" w:eastAsia="tr-TR"/>
        </w:rPr>
      </w:pPr>
    </w:p>
    <w:p w14:paraId="7EAEC09E" w14:textId="608BD479" w:rsidR="00342E6B" w:rsidRPr="00500382" w:rsidRDefault="009F79F8" w:rsidP="00461CEA">
      <w:pPr>
        <w:pStyle w:val="GvdeMetni"/>
        <w:spacing w:before="0" w:line="276" w:lineRule="auto"/>
        <w:ind w:left="0" w:firstLine="0"/>
        <w:rPr>
          <w:sz w:val="22"/>
          <w:szCs w:val="22"/>
          <w:lang w:val="tr-TR" w:eastAsia="tr-TR"/>
        </w:rPr>
      </w:pPr>
      <w:r>
        <w:rPr>
          <w:b/>
          <w:sz w:val="22"/>
          <w:szCs w:val="22"/>
          <w:lang w:val="tr-TR" w:eastAsia="tr-TR"/>
        </w:rPr>
        <w:t>MADDE</w:t>
      </w:r>
      <w:r w:rsidR="00342E6B" w:rsidRPr="00500382">
        <w:rPr>
          <w:b/>
          <w:sz w:val="22"/>
          <w:szCs w:val="22"/>
          <w:lang w:val="tr-TR" w:eastAsia="tr-TR"/>
        </w:rPr>
        <w:t xml:space="preserve"> </w:t>
      </w:r>
      <w:r w:rsidR="004024AD">
        <w:rPr>
          <w:b/>
          <w:sz w:val="22"/>
          <w:szCs w:val="22"/>
          <w:lang w:val="tr-TR" w:eastAsia="tr-TR"/>
        </w:rPr>
        <w:t>2</w:t>
      </w:r>
      <w:r w:rsidR="00363D67">
        <w:rPr>
          <w:b/>
          <w:sz w:val="22"/>
          <w:szCs w:val="22"/>
          <w:lang w:val="tr-TR" w:eastAsia="tr-TR"/>
        </w:rPr>
        <w:t>7</w:t>
      </w:r>
      <w:r w:rsidR="00342E6B" w:rsidRPr="00500382">
        <w:rPr>
          <w:b/>
          <w:sz w:val="22"/>
          <w:szCs w:val="22"/>
          <w:lang w:val="tr-TR" w:eastAsia="tr-TR"/>
        </w:rPr>
        <w:t xml:space="preserve"> –</w:t>
      </w:r>
      <w:r w:rsidR="00342E6B" w:rsidRPr="00500382">
        <w:rPr>
          <w:sz w:val="22"/>
          <w:szCs w:val="22"/>
          <w:lang w:val="tr-TR" w:eastAsia="tr-TR"/>
        </w:rPr>
        <w:t xml:space="preserve"> Ödeneklerin özel hesaba aktarılmasında aşağıdaki hususlara uyulur:</w:t>
      </w:r>
    </w:p>
    <w:p w14:paraId="11207B2A" w14:textId="294072F6" w:rsidR="00342E6B" w:rsidRPr="005878BE" w:rsidRDefault="00342E6B" w:rsidP="005878BE">
      <w:pPr>
        <w:pStyle w:val="ListeParagraf"/>
        <w:numPr>
          <w:ilvl w:val="2"/>
          <w:numId w:val="16"/>
        </w:numPr>
        <w:tabs>
          <w:tab w:val="left" w:pos="284"/>
        </w:tabs>
        <w:autoSpaceDE w:val="0"/>
        <w:autoSpaceDN w:val="0"/>
        <w:adjustRightInd w:val="0"/>
        <w:spacing w:line="276" w:lineRule="auto"/>
        <w:ind w:left="0" w:firstLine="0"/>
      </w:pPr>
      <w:r w:rsidRPr="005878BE">
        <w:t>Yükseköğretim kurumları bütçelerinde bilimsel araştırma projelerine ilişkin olarak tefrik edilen ödenekler, Merkezi Yönetim Harcama Belgeleri Yönetmeliği gereğince ödeme emri belgesine harcama talimatı eklenerek, ilgili ekonomik kodları içeren tertiplerden tahakkuka bağlanmak suretiyle özel hesaba aktarılır.</w:t>
      </w:r>
    </w:p>
    <w:p w14:paraId="2621C736" w14:textId="77777777" w:rsidR="00342E6B" w:rsidRPr="00500382" w:rsidRDefault="00342E6B" w:rsidP="00461CEA">
      <w:pPr>
        <w:pStyle w:val="GvdeMetni"/>
        <w:numPr>
          <w:ilvl w:val="2"/>
          <w:numId w:val="16"/>
        </w:numPr>
        <w:tabs>
          <w:tab w:val="left" w:pos="284"/>
        </w:tabs>
        <w:spacing w:before="0" w:line="276" w:lineRule="auto"/>
        <w:ind w:left="0" w:firstLine="0"/>
        <w:rPr>
          <w:sz w:val="22"/>
          <w:szCs w:val="22"/>
          <w:lang w:val="tr-TR" w:eastAsia="tr-TR"/>
        </w:rPr>
      </w:pPr>
      <w:r w:rsidRPr="00500382">
        <w:rPr>
          <w:sz w:val="22"/>
          <w:szCs w:val="22"/>
          <w:lang w:val="tr-TR" w:eastAsia="tr-TR"/>
        </w:rPr>
        <w:t>Ödenekler, serbest bırakma oranları, öz gelir karşılığı ödeneklerde gelir gerçekleşmeleri ve bilimsel araştırma projeleri komisyonunca belirlenen bilimsel araştırma projelerinin kaynak ihtiyaç planları doğrultusunda tahakkuka bağlanarak özel hesaba aktarılır.</w:t>
      </w:r>
    </w:p>
    <w:p w14:paraId="78E42AFF" w14:textId="77777777" w:rsidR="00342E6B" w:rsidRPr="00500382" w:rsidRDefault="00342E6B" w:rsidP="00461CEA">
      <w:pPr>
        <w:pStyle w:val="GvdeMetni"/>
        <w:numPr>
          <w:ilvl w:val="2"/>
          <w:numId w:val="16"/>
        </w:numPr>
        <w:tabs>
          <w:tab w:val="left" w:pos="284"/>
        </w:tabs>
        <w:spacing w:before="0" w:line="276" w:lineRule="auto"/>
        <w:ind w:left="0" w:firstLine="0"/>
        <w:rPr>
          <w:sz w:val="22"/>
          <w:szCs w:val="22"/>
          <w:lang w:val="tr-TR" w:eastAsia="tr-TR"/>
        </w:rPr>
      </w:pPr>
      <w:r w:rsidRPr="00500382">
        <w:rPr>
          <w:sz w:val="22"/>
          <w:szCs w:val="22"/>
        </w:rPr>
        <w:lastRenderedPageBreak/>
        <w:t>Öz gelir karşılığı bilimsel araştırma projelerine ilişkin olarak önceki yıldan devreden finansman fazlası tutarlar ile yılı bütçelerinin (B) işaretli cetvelinde belirlenen tahmini tutarlar üzerinde gerçekleşen gelir fazlası tutarlar, kullanım amacı doğrultusunda ilgili ekonomik kodları içeren tertiplere ödenek olarak eklenir ve buradan özel hesaba aktarılır. Bilimsel araştırma projelerine ilişkin olarak yıl içerisinde meydana gelen diğer ödenek artışlarına ilişkin bütçe işlemlerinde de aynı esaslara uyulur.</w:t>
      </w:r>
    </w:p>
    <w:p w14:paraId="6452644F" w14:textId="16480666" w:rsidR="00CF04F0" w:rsidRPr="00500382" w:rsidRDefault="00342E6B" w:rsidP="00461CEA">
      <w:pPr>
        <w:pStyle w:val="GvdeMetni"/>
        <w:numPr>
          <w:ilvl w:val="2"/>
          <w:numId w:val="16"/>
        </w:numPr>
        <w:tabs>
          <w:tab w:val="left" w:pos="284"/>
        </w:tabs>
        <w:autoSpaceDE w:val="0"/>
        <w:autoSpaceDN w:val="0"/>
        <w:adjustRightInd w:val="0"/>
        <w:spacing w:before="0" w:line="276" w:lineRule="auto"/>
        <w:ind w:left="0" w:firstLine="0"/>
        <w:rPr>
          <w:sz w:val="22"/>
          <w:szCs w:val="22"/>
        </w:rPr>
      </w:pPr>
      <w:r w:rsidRPr="00500382">
        <w:rPr>
          <w:sz w:val="22"/>
          <w:szCs w:val="22"/>
          <w:lang w:val="tr-TR" w:eastAsia="tr-TR"/>
        </w:rPr>
        <w:t xml:space="preserve">Yılı yatırım programında “Proje etüdü </w:t>
      </w:r>
      <w:r w:rsidRPr="00500382">
        <w:rPr>
          <w:sz w:val="22"/>
          <w:szCs w:val="22"/>
        </w:rPr>
        <w:t xml:space="preserve">Strateji </w:t>
      </w:r>
      <w:r w:rsidR="002E6C6F">
        <w:rPr>
          <w:sz w:val="22"/>
          <w:szCs w:val="22"/>
        </w:rPr>
        <w:t>Geliştirme Daire</w:t>
      </w:r>
      <w:r w:rsidRPr="00500382">
        <w:rPr>
          <w:sz w:val="22"/>
          <w:szCs w:val="22"/>
        </w:rPr>
        <w:t xml:space="preserve"> Başkanlığı</w:t>
      </w:r>
      <w:r w:rsidRPr="00500382">
        <w:rPr>
          <w:sz w:val="22"/>
          <w:szCs w:val="22"/>
          <w:lang w:val="tr-TR" w:eastAsia="tr-TR"/>
        </w:rPr>
        <w:t xml:space="preserve"> tarafından onaylandıktan sonra harcama yapılacaktır.” ifadesi bulunan bilimsel araştırma projelerine ilişkin ödenekler, proje etüdü </w:t>
      </w:r>
      <w:r w:rsidR="002E6C6F">
        <w:rPr>
          <w:sz w:val="22"/>
          <w:szCs w:val="22"/>
        </w:rPr>
        <w:t>Strateji Geliştirme Daire Başkanlığı</w:t>
      </w:r>
      <w:r w:rsidRPr="00500382">
        <w:rPr>
          <w:sz w:val="22"/>
          <w:szCs w:val="22"/>
          <w:lang w:val="tr-TR" w:eastAsia="tr-TR"/>
        </w:rPr>
        <w:t>tarafından onaylanmadıkça özel hesaba aktarılamaz ve kullanılamaz.</w:t>
      </w:r>
    </w:p>
    <w:p w14:paraId="47DF054A" w14:textId="24300862" w:rsidR="00CF04F0" w:rsidRPr="00500382" w:rsidRDefault="00342E6B" w:rsidP="00461CEA">
      <w:pPr>
        <w:pStyle w:val="GvdeMetni"/>
        <w:numPr>
          <w:ilvl w:val="2"/>
          <w:numId w:val="16"/>
        </w:numPr>
        <w:tabs>
          <w:tab w:val="left" w:pos="284"/>
        </w:tabs>
        <w:autoSpaceDE w:val="0"/>
        <w:autoSpaceDN w:val="0"/>
        <w:adjustRightInd w:val="0"/>
        <w:spacing w:before="0" w:line="276" w:lineRule="auto"/>
        <w:ind w:left="0" w:firstLine="0"/>
        <w:rPr>
          <w:sz w:val="22"/>
          <w:szCs w:val="22"/>
        </w:rPr>
      </w:pPr>
      <w:r w:rsidRPr="00500382">
        <w:rPr>
          <w:sz w:val="22"/>
          <w:szCs w:val="22"/>
        </w:rPr>
        <w:t xml:space="preserve">Özel hesaba aktarılan ödeneklerin proje bazında harcama durumu ve hesap özeti her yıl Eylül ve Aralık aylarının son haftasında Strateji </w:t>
      </w:r>
      <w:r w:rsidR="002E6C6F">
        <w:rPr>
          <w:sz w:val="22"/>
          <w:szCs w:val="22"/>
        </w:rPr>
        <w:t>Geliştirme Daire</w:t>
      </w:r>
      <w:r w:rsidRPr="00500382">
        <w:rPr>
          <w:sz w:val="22"/>
          <w:szCs w:val="22"/>
        </w:rPr>
        <w:t xml:space="preserve"> Başkanlığına gönderilir.</w:t>
      </w:r>
    </w:p>
    <w:p w14:paraId="51DAB283" w14:textId="77777777" w:rsidR="00342E6B" w:rsidRPr="00500382" w:rsidRDefault="00342E6B" w:rsidP="00461CEA">
      <w:pPr>
        <w:numPr>
          <w:ilvl w:val="2"/>
          <w:numId w:val="16"/>
        </w:numPr>
        <w:tabs>
          <w:tab w:val="left" w:pos="284"/>
        </w:tabs>
        <w:autoSpaceDE w:val="0"/>
        <w:autoSpaceDN w:val="0"/>
        <w:adjustRightInd w:val="0"/>
        <w:spacing w:line="276" w:lineRule="auto"/>
        <w:ind w:left="0" w:firstLine="0"/>
        <w:jc w:val="both"/>
        <w:rPr>
          <w:sz w:val="22"/>
          <w:szCs w:val="22"/>
        </w:rPr>
      </w:pPr>
      <w:r w:rsidRPr="00500382">
        <w:rPr>
          <w:sz w:val="22"/>
          <w:szCs w:val="22"/>
        </w:rPr>
        <w:t>Özel hesaba aktarılan tutarlardan yapılan harcamalar, analitik bütçe sınıflandırmasının ekonomik kodlama sistemine uygun olarak her yılın Ağustos ve Aralık ayı sonu itibarıyla, takip eden ayın ilk haftasında elektronik ortamda Hazine ve Maliye Bakanlığı ile Strateji ve Bütçe Başkanlığına gönderilir.</w:t>
      </w:r>
    </w:p>
    <w:p w14:paraId="4DFF2222" w14:textId="77777777" w:rsidR="00342E6B" w:rsidRPr="00500382" w:rsidRDefault="00342E6B" w:rsidP="00461CEA">
      <w:pPr>
        <w:keepNext/>
        <w:spacing w:line="276" w:lineRule="auto"/>
        <w:jc w:val="both"/>
        <w:rPr>
          <w:iCs/>
          <w:sz w:val="22"/>
          <w:szCs w:val="22"/>
        </w:rPr>
      </w:pPr>
    </w:p>
    <w:p w14:paraId="4FCD4453" w14:textId="77777777" w:rsidR="00342E6B" w:rsidRPr="005878BE" w:rsidRDefault="00342E6B" w:rsidP="00461CEA">
      <w:pPr>
        <w:keepNext/>
        <w:spacing w:line="276" w:lineRule="auto"/>
        <w:jc w:val="both"/>
        <w:rPr>
          <w:b/>
          <w:sz w:val="22"/>
          <w:szCs w:val="22"/>
        </w:rPr>
      </w:pPr>
      <w:r w:rsidRPr="005878BE">
        <w:rPr>
          <w:b/>
          <w:sz w:val="22"/>
          <w:szCs w:val="22"/>
        </w:rPr>
        <w:t>Avans ve Kredi Mutemedi</w:t>
      </w:r>
    </w:p>
    <w:p w14:paraId="10C2F30E" w14:textId="77777777" w:rsidR="00342E6B" w:rsidRPr="00500382" w:rsidRDefault="00342E6B" w:rsidP="00461CEA">
      <w:pPr>
        <w:keepNext/>
        <w:spacing w:line="276" w:lineRule="auto"/>
        <w:jc w:val="both"/>
        <w:rPr>
          <w:b/>
          <w:i/>
          <w:iCs/>
          <w:sz w:val="22"/>
          <w:szCs w:val="22"/>
        </w:rPr>
      </w:pPr>
    </w:p>
    <w:p w14:paraId="21F31DD4" w14:textId="1F0A8E38"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2</w:t>
      </w:r>
      <w:r w:rsidR="00363D67">
        <w:rPr>
          <w:b/>
          <w:bCs/>
          <w:sz w:val="22"/>
          <w:szCs w:val="22"/>
        </w:rPr>
        <w:t>8</w:t>
      </w:r>
      <w:r w:rsidR="00342E6B" w:rsidRPr="00500382">
        <w:rPr>
          <w:sz w:val="22"/>
          <w:szCs w:val="22"/>
        </w:rPr>
        <w:t>-</w:t>
      </w:r>
      <w:r w:rsidR="00215D6B">
        <w:rPr>
          <w:sz w:val="22"/>
          <w:szCs w:val="22"/>
        </w:rPr>
        <w:t xml:space="preserve">(1) </w:t>
      </w:r>
      <w:r w:rsidR="00342E6B" w:rsidRPr="00500382">
        <w:rPr>
          <w:sz w:val="22"/>
          <w:szCs w:val="22"/>
        </w:rPr>
        <w:t xml:space="preserve">Bilimsel Araştırma Projeleri için görevlendirilecek mutemetlere verilecek azami avans ve açılacak kredi miktarı her yıl Bütçe Kanununun (i) işaretli cetvelinde 1050 sayılı Kanunun 83. </w:t>
      </w:r>
      <w:r w:rsidR="00CE7C38">
        <w:rPr>
          <w:sz w:val="22"/>
          <w:szCs w:val="22"/>
        </w:rPr>
        <w:t>madde</w:t>
      </w:r>
      <w:r w:rsidR="00CE7C38" w:rsidRPr="00500382">
        <w:rPr>
          <w:sz w:val="22"/>
          <w:szCs w:val="22"/>
        </w:rPr>
        <w:t xml:space="preserve">sinin </w:t>
      </w:r>
      <w:r w:rsidR="00342E6B" w:rsidRPr="00500382">
        <w:rPr>
          <w:sz w:val="22"/>
          <w:szCs w:val="22"/>
        </w:rPr>
        <w:t>(A-a) bendi uyarınca iller için belirlenen parasal limitin altı katına kadar Üniversite Yönetim Kurulu tarafından belirlenir.</w:t>
      </w:r>
    </w:p>
    <w:p w14:paraId="06CC1B45" w14:textId="56479A0B" w:rsidR="00342E6B" w:rsidRPr="00500382" w:rsidRDefault="00342E6B" w:rsidP="00461CEA">
      <w:pPr>
        <w:spacing w:line="276" w:lineRule="auto"/>
        <w:jc w:val="both"/>
        <w:rPr>
          <w:sz w:val="22"/>
          <w:szCs w:val="22"/>
        </w:rPr>
      </w:pPr>
      <w:r w:rsidRPr="00500382">
        <w:rPr>
          <w:sz w:val="22"/>
          <w:szCs w:val="22"/>
        </w:rPr>
        <w:t xml:space="preserve"> Her mutemet aldığı avanstan harcadığı tutarlara ilişkin kanıtlayıcı belgeleri en çok bir ay, açılan kredilerden harcadığı tutarlara ilişkin kanıtlayıcı belgeleri ise en çok üç ay içerisinde Selçuk Üniversitesi </w:t>
      </w:r>
      <w:r w:rsidR="002E6C6F">
        <w:rPr>
          <w:sz w:val="22"/>
          <w:szCs w:val="22"/>
        </w:rPr>
        <w:t>Strateji Geliştirme Daire Başkanlığı</w:t>
      </w:r>
      <w:r w:rsidRPr="00500382">
        <w:rPr>
          <w:sz w:val="22"/>
          <w:szCs w:val="22"/>
        </w:rPr>
        <w:t>na vermekle yükümlüdür.</w:t>
      </w:r>
    </w:p>
    <w:p w14:paraId="5F3EE3F5" w14:textId="19E9B140" w:rsidR="00EC7D61" w:rsidRPr="00500382" w:rsidRDefault="00342E6B" w:rsidP="00461CEA">
      <w:pPr>
        <w:spacing w:line="276" w:lineRule="auto"/>
        <w:jc w:val="both"/>
        <w:rPr>
          <w:sz w:val="22"/>
          <w:szCs w:val="22"/>
        </w:rPr>
      </w:pPr>
      <w:r w:rsidRPr="00500382">
        <w:rPr>
          <w:sz w:val="22"/>
          <w:szCs w:val="22"/>
        </w:rPr>
        <w:t xml:space="preserve">Mutemet işin tamamlanmasından sonra veya mali yılın sonunda bu sürelerin dolmasını beklemeksizin avans veya kredi artığını iade etmek, henüz mahsubunu yaptırmadığı harcamalara ait belgeleri vermek ve varsa artan parayı Selçuk Üniversitesi </w:t>
      </w:r>
      <w:r w:rsidR="002E6C6F">
        <w:rPr>
          <w:sz w:val="22"/>
          <w:szCs w:val="22"/>
        </w:rPr>
        <w:t>Strateji Geliştirme Daire Başkanlığı</w:t>
      </w:r>
      <w:r w:rsidRPr="00500382">
        <w:rPr>
          <w:sz w:val="22"/>
          <w:szCs w:val="22"/>
        </w:rPr>
        <w:t>na iade etmek suretiyle mahsup işlemini gerçekleştirmek zorundadır. Bu şekilde mahsup işlemi yapılmadıkça aynı iş için yeniden avans verilemez, kredi açılamaz.</w:t>
      </w:r>
    </w:p>
    <w:p w14:paraId="0ABC0932" w14:textId="77777777" w:rsidR="00342E6B" w:rsidRPr="00500382" w:rsidRDefault="00342E6B" w:rsidP="00461CEA">
      <w:pPr>
        <w:spacing w:line="276" w:lineRule="auto"/>
        <w:jc w:val="both"/>
        <w:rPr>
          <w:sz w:val="22"/>
          <w:szCs w:val="22"/>
        </w:rPr>
      </w:pPr>
      <w:r w:rsidRPr="00500382">
        <w:rPr>
          <w:sz w:val="22"/>
          <w:szCs w:val="22"/>
        </w:rPr>
        <w:t>Aldıkları avansın mahsubunu yapmayan mutemetler hakkında 6183 sayılı Amme Alacaklarının Tahsil Usulü Hakkında Kanun hükümleri uygulanır.</w:t>
      </w:r>
    </w:p>
    <w:p w14:paraId="6AB978CF" w14:textId="77777777" w:rsidR="00342E6B" w:rsidRPr="00500382" w:rsidRDefault="00342E6B" w:rsidP="00461CEA">
      <w:pPr>
        <w:spacing w:line="276" w:lineRule="auto"/>
        <w:jc w:val="both"/>
        <w:rPr>
          <w:sz w:val="22"/>
          <w:szCs w:val="22"/>
        </w:rPr>
      </w:pPr>
      <w:r w:rsidRPr="00500382">
        <w:rPr>
          <w:sz w:val="22"/>
          <w:szCs w:val="22"/>
        </w:rPr>
        <w:t>Avans ve kredi işlemlerinde Devlet Harcama Belgeleri Yönetmeliği eki belgeler aranır.</w:t>
      </w:r>
    </w:p>
    <w:p w14:paraId="685C9F7F" w14:textId="77777777" w:rsidR="00342E6B" w:rsidRPr="00500382" w:rsidRDefault="00342E6B" w:rsidP="00461CEA">
      <w:pPr>
        <w:keepNext/>
        <w:spacing w:line="276" w:lineRule="auto"/>
        <w:jc w:val="both"/>
        <w:rPr>
          <w:iCs/>
          <w:sz w:val="22"/>
          <w:szCs w:val="22"/>
        </w:rPr>
      </w:pPr>
      <w:r w:rsidRPr="00500382">
        <w:rPr>
          <w:iCs/>
          <w:sz w:val="22"/>
          <w:szCs w:val="22"/>
        </w:rPr>
        <w:t> </w:t>
      </w:r>
    </w:p>
    <w:p w14:paraId="445FC678" w14:textId="77777777" w:rsidR="00342E6B" w:rsidRPr="005878BE" w:rsidRDefault="00342E6B" w:rsidP="00461CEA">
      <w:pPr>
        <w:keepNext/>
        <w:spacing w:line="276" w:lineRule="auto"/>
        <w:jc w:val="both"/>
        <w:rPr>
          <w:b/>
          <w:sz w:val="22"/>
          <w:szCs w:val="22"/>
        </w:rPr>
      </w:pPr>
      <w:r w:rsidRPr="005878BE">
        <w:rPr>
          <w:b/>
          <w:sz w:val="22"/>
          <w:szCs w:val="22"/>
        </w:rPr>
        <w:t>Mutemet Görevlendirilmesi</w:t>
      </w:r>
    </w:p>
    <w:p w14:paraId="294DC2AF" w14:textId="77777777" w:rsidR="00342E6B" w:rsidRPr="00500382" w:rsidRDefault="00342E6B" w:rsidP="00461CEA">
      <w:pPr>
        <w:keepNext/>
        <w:spacing w:line="276" w:lineRule="auto"/>
        <w:jc w:val="both"/>
        <w:rPr>
          <w:sz w:val="22"/>
          <w:szCs w:val="22"/>
        </w:rPr>
      </w:pPr>
    </w:p>
    <w:p w14:paraId="27328C4B" w14:textId="0AECDEB5"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2</w:t>
      </w:r>
      <w:r w:rsidR="00363D67">
        <w:rPr>
          <w:b/>
          <w:bCs/>
          <w:sz w:val="22"/>
          <w:szCs w:val="22"/>
        </w:rPr>
        <w:t>9</w:t>
      </w:r>
      <w:r w:rsidR="00342E6B" w:rsidRPr="00500382">
        <w:rPr>
          <w:sz w:val="22"/>
          <w:szCs w:val="22"/>
        </w:rPr>
        <w:t>-</w:t>
      </w:r>
      <w:r w:rsidR="00215D6B">
        <w:rPr>
          <w:sz w:val="22"/>
          <w:szCs w:val="22"/>
        </w:rPr>
        <w:t xml:space="preserve">(1) </w:t>
      </w:r>
      <w:r w:rsidR="00342E6B" w:rsidRPr="00500382">
        <w:rPr>
          <w:sz w:val="22"/>
          <w:szCs w:val="22"/>
        </w:rPr>
        <w:t>Bilimsel Araştırma Projeleri kapsamında yürütülecek avans ve kredi işlemlerinde Yüksek Öğretim Kurumuna bağlı her fakülte, yüksekokul ve enstitü gibi birimler ile farklı mahallerde yürütülen projeler için birer mutemet görevlendirilir. Mutemet sayısının yeterli olmadığı gerekçesiyle yapılacak müracaat üzerine bu sayıyı artırmaya Maliye Bakanlığı yetkilidir.</w:t>
      </w:r>
    </w:p>
    <w:p w14:paraId="593CCF1E" w14:textId="77777777" w:rsidR="00342E6B" w:rsidRPr="00500382" w:rsidRDefault="00342E6B" w:rsidP="00461CEA">
      <w:pPr>
        <w:keepNext/>
        <w:spacing w:line="276" w:lineRule="auto"/>
        <w:jc w:val="both"/>
        <w:rPr>
          <w:iCs/>
          <w:sz w:val="22"/>
          <w:szCs w:val="22"/>
        </w:rPr>
      </w:pPr>
    </w:p>
    <w:p w14:paraId="0CE2A2BE" w14:textId="77777777" w:rsidR="00342E6B" w:rsidRPr="005878BE" w:rsidRDefault="00342E6B" w:rsidP="00461CEA">
      <w:pPr>
        <w:keepNext/>
        <w:spacing w:line="276" w:lineRule="auto"/>
        <w:jc w:val="both"/>
        <w:rPr>
          <w:b/>
          <w:sz w:val="22"/>
          <w:szCs w:val="22"/>
        </w:rPr>
      </w:pPr>
      <w:r w:rsidRPr="005878BE">
        <w:rPr>
          <w:b/>
          <w:sz w:val="22"/>
          <w:szCs w:val="22"/>
        </w:rPr>
        <w:t xml:space="preserve">Ayniyat Kaydı </w:t>
      </w:r>
    </w:p>
    <w:p w14:paraId="6D8A1BA0" w14:textId="77777777" w:rsidR="00342E6B" w:rsidRPr="00500382" w:rsidRDefault="00342E6B" w:rsidP="00461CEA">
      <w:pPr>
        <w:keepNext/>
        <w:spacing w:line="276" w:lineRule="auto"/>
        <w:jc w:val="both"/>
        <w:rPr>
          <w:sz w:val="22"/>
          <w:szCs w:val="22"/>
        </w:rPr>
      </w:pPr>
    </w:p>
    <w:p w14:paraId="6652C9B3" w14:textId="1CEB7C3B" w:rsidR="004510D0"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363D67">
        <w:rPr>
          <w:b/>
          <w:bCs/>
          <w:sz w:val="22"/>
          <w:szCs w:val="22"/>
        </w:rPr>
        <w:t>30</w:t>
      </w:r>
      <w:r w:rsidR="00342E6B" w:rsidRPr="00500382">
        <w:rPr>
          <w:sz w:val="22"/>
          <w:szCs w:val="22"/>
        </w:rPr>
        <w:t>-</w:t>
      </w:r>
      <w:r w:rsidR="00215D6B">
        <w:rPr>
          <w:sz w:val="22"/>
          <w:szCs w:val="22"/>
        </w:rPr>
        <w:t xml:space="preserve">(1) </w:t>
      </w:r>
      <w:r w:rsidR="00342E6B" w:rsidRPr="00500382">
        <w:rPr>
          <w:sz w:val="22"/>
          <w:szCs w:val="22"/>
        </w:rPr>
        <w:t xml:space="preserve">Proje kapsamında alınan teçhizatlar ayniyat kaydını müteakip ilgili birimin ayniyat mutemedine zimmetlenir. BAP Komisyonunca desteklenen projeler kapsamında alınan cihazlar, proje süresince </w:t>
      </w:r>
      <w:r w:rsidR="00921459">
        <w:rPr>
          <w:sz w:val="22"/>
          <w:szCs w:val="22"/>
        </w:rPr>
        <w:t>proje yürütücüsünün</w:t>
      </w:r>
      <w:r w:rsidR="00342E6B" w:rsidRPr="00500382">
        <w:rPr>
          <w:sz w:val="22"/>
          <w:szCs w:val="22"/>
        </w:rPr>
        <w:t xml:space="preserve"> </w:t>
      </w:r>
      <w:r w:rsidR="00921459">
        <w:rPr>
          <w:sz w:val="22"/>
          <w:szCs w:val="22"/>
        </w:rPr>
        <w:t>kullanımında</w:t>
      </w:r>
      <w:r w:rsidR="00342E6B" w:rsidRPr="00500382">
        <w:rPr>
          <w:sz w:val="22"/>
          <w:szCs w:val="22"/>
        </w:rPr>
        <w:t xml:space="preserve"> olup, </w:t>
      </w:r>
      <w:r w:rsidR="00921459">
        <w:rPr>
          <w:sz w:val="22"/>
          <w:szCs w:val="22"/>
        </w:rPr>
        <w:t xml:space="preserve">BAP </w:t>
      </w:r>
      <w:r w:rsidR="00342E6B" w:rsidRPr="00500382">
        <w:rPr>
          <w:sz w:val="22"/>
          <w:szCs w:val="22"/>
        </w:rPr>
        <w:t>komisyon</w:t>
      </w:r>
      <w:r w:rsidR="00921459">
        <w:rPr>
          <w:sz w:val="22"/>
          <w:szCs w:val="22"/>
        </w:rPr>
        <w:t>u</w:t>
      </w:r>
      <w:r w:rsidR="00342E6B" w:rsidRPr="00500382">
        <w:rPr>
          <w:sz w:val="22"/>
          <w:szCs w:val="22"/>
        </w:rPr>
        <w:t xml:space="preserve"> proje bitiminden sonra cihazların yeni bir projede kullanılmak üzere başka birime devrine karar verebilir, ya da cihazı</w:t>
      </w:r>
      <w:r w:rsidR="00174643">
        <w:rPr>
          <w:sz w:val="22"/>
          <w:szCs w:val="22"/>
        </w:rPr>
        <w:t xml:space="preserve">n </w:t>
      </w:r>
      <w:r w:rsidR="00342E6B" w:rsidRPr="00500382">
        <w:rPr>
          <w:sz w:val="22"/>
          <w:szCs w:val="22"/>
        </w:rPr>
        <w:t>bulunduğu yerde, başka proje yürütücülerinin kullanımına açılmasını isteyebilir. </w:t>
      </w:r>
    </w:p>
    <w:p w14:paraId="1110CC8B" w14:textId="648A12BB" w:rsidR="00342E6B" w:rsidRDefault="004510D0" w:rsidP="00461CEA">
      <w:pPr>
        <w:spacing w:line="276" w:lineRule="auto"/>
        <w:jc w:val="both"/>
        <w:rPr>
          <w:sz w:val="22"/>
          <w:szCs w:val="22"/>
        </w:rPr>
      </w:pPr>
      <w:r>
        <w:rPr>
          <w:sz w:val="22"/>
          <w:szCs w:val="22"/>
        </w:rPr>
        <w:lastRenderedPageBreak/>
        <w:t xml:space="preserve">Proje kapsamında </w:t>
      </w:r>
      <w:r w:rsidR="00E24D04">
        <w:rPr>
          <w:sz w:val="22"/>
          <w:szCs w:val="22"/>
        </w:rPr>
        <w:t>a</w:t>
      </w:r>
      <w:r>
        <w:rPr>
          <w:sz w:val="22"/>
          <w:szCs w:val="22"/>
        </w:rPr>
        <w:t>lınan cihazlar, yürütücünün bağlı olduğu bölüm veya Anabilimdalında yapılan çalışmalarda kullanılmayacak özelliklere sahip ise, cihazlar BAP komisyonunca alınıp, başka bir bir</w:t>
      </w:r>
      <w:r w:rsidR="00174643">
        <w:rPr>
          <w:sz w:val="22"/>
          <w:szCs w:val="22"/>
        </w:rPr>
        <w:t>i</w:t>
      </w:r>
      <w:r>
        <w:rPr>
          <w:sz w:val="22"/>
          <w:szCs w:val="22"/>
        </w:rPr>
        <w:t>me veya İleri Teknoloji Araştır</w:t>
      </w:r>
      <w:r w:rsidR="00C1343E">
        <w:rPr>
          <w:sz w:val="22"/>
          <w:szCs w:val="22"/>
        </w:rPr>
        <w:t>ma</w:t>
      </w:r>
      <w:r>
        <w:rPr>
          <w:sz w:val="22"/>
          <w:szCs w:val="22"/>
        </w:rPr>
        <w:t xml:space="preserve"> ve Uygulama Merkezine aktarılarak herkezin kullanımın</w:t>
      </w:r>
      <w:r w:rsidR="00174643">
        <w:rPr>
          <w:sz w:val="22"/>
          <w:szCs w:val="22"/>
        </w:rPr>
        <w:t>a</w:t>
      </w:r>
      <w:r>
        <w:rPr>
          <w:sz w:val="22"/>
          <w:szCs w:val="22"/>
        </w:rPr>
        <w:t xml:space="preserve"> açılmasını sağlayabilir.  </w:t>
      </w:r>
    </w:p>
    <w:p w14:paraId="1FFD8E7D" w14:textId="6AE0FBFA" w:rsidR="009F1795" w:rsidRDefault="009F1795" w:rsidP="00461CEA">
      <w:pPr>
        <w:spacing w:line="276" w:lineRule="auto"/>
        <w:jc w:val="both"/>
        <w:rPr>
          <w:sz w:val="22"/>
          <w:szCs w:val="22"/>
        </w:rPr>
      </w:pPr>
    </w:p>
    <w:p w14:paraId="4E8FAD1F" w14:textId="77777777" w:rsidR="00342E6B" w:rsidRPr="00500382" w:rsidRDefault="00342E6B" w:rsidP="00461CEA">
      <w:pPr>
        <w:spacing w:line="276" w:lineRule="auto"/>
        <w:jc w:val="both"/>
        <w:rPr>
          <w:b/>
          <w:bCs/>
          <w:sz w:val="22"/>
          <w:szCs w:val="22"/>
        </w:rPr>
      </w:pPr>
    </w:p>
    <w:p w14:paraId="78F1564D" w14:textId="77777777" w:rsidR="00342E6B" w:rsidRDefault="00342E6B" w:rsidP="00461CEA">
      <w:pPr>
        <w:spacing w:line="276" w:lineRule="auto"/>
        <w:jc w:val="both"/>
        <w:rPr>
          <w:b/>
          <w:bCs/>
          <w:sz w:val="22"/>
          <w:szCs w:val="22"/>
        </w:rPr>
      </w:pPr>
      <w:r w:rsidRPr="00500382">
        <w:rPr>
          <w:b/>
          <w:bCs/>
          <w:sz w:val="22"/>
          <w:szCs w:val="22"/>
        </w:rPr>
        <w:t>DÖRDÜNCÜ BÖLÜM</w:t>
      </w:r>
    </w:p>
    <w:p w14:paraId="5D88B238" w14:textId="77777777" w:rsidR="00342E6B" w:rsidRPr="00500382" w:rsidRDefault="00342E6B" w:rsidP="00461CEA">
      <w:pPr>
        <w:keepNext/>
        <w:spacing w:line="276" w:lineRule="auto"/>
        <w:jc w:val="both"/>
        <w:rPr>
          <w:b/>
          <w:iCs/>
          <w:sz w:val="22"/>
          <w:szCs w:val="22"/>
        </w:rPr>
      </w:pPr>
      <w:r w:rsidRPr="00500382">
        <w:rPr>
          <w:b/>
          <w:iCs/>
          <w:sz w:val="22"/>
          <w:szCs w:val="22"/>
        </w:rPr>
        <w:t>Proje Türleri</w:t>
      </w:r>
    </w:p>
    <w:p w14:paraId="6029FE0F" w14:textId="77777777" w:rsidR="00342E6B" w:rsidRPr="00500382" w:rsidRDefault="00342E6B" w:rsidP="00461CEA">
      <w:pPr>
        <w:keepNext/>
        <w:spacing w:line="276" w:lineRule="auto"/>
        <w:jc w:val="both"/>
        <w:rPr>
          <w:sz w:val="22"/>
          <w:szCs w:val="22"/>
        </w:rPr>
      </w:pPr>
    </w:p>
    <w:p w14:paraId="46047EFC" w14:textId="122E6914"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363D67">
        <w:rPr>
          <w:b/>
          <w:bCs/>
          <w:sz w:val="22"/>
          <w:szCs w:val="22"/>
        </w:rPr>
        <w:t>31</w:t>
      </w:r>
      <w:r w:rsidR="00342E6B" w:rsidRPr="00500382">
        <w:rPr>
          <w:b/>
          <w:bCs/>
          <w:sz w:val="22"/>
          <w:szCs w:val="22"/>
        </w:rPr>
        <w:t xml:space="preserve">- </w:t>
      </w:r>
      <w:r w:rsidR="00215D6B" w:rsidRPr="00215D6B">
        <w:rPr>
          <w:sz w:val="22"/>
          <w:szCs w:val="22"/>
        </w:rPr>
        <w:t>(1)</w:t>
      </w:r>
      <w:r w:rsidR="00215D6B">
        <w:rPr>
          <w:b/>
          <w:bCs/>
          <w:sz w:val="22"/>
          <w:szCs w:val="22"/>
        </w:rPr>
        <w:t xml:space="preserve"> </w:t>
      </w:r>
      <w:r w:rsidR="00342E6B" w:rsidRPr="00500382">
        <w:rPr>
          <w:sz w:val="22"/>
          <w:szCs w:val="22"/>
        </w:rPr>
        <w:t xml:space="preserve">Bilimsel Araştırma Projeleri Koordinatörlüğü tarafından desteklenen proje türleri aşağıda listelenmiştir. BAP Komisyonu belirtilen bu projelerin kapsamında değişiklik yapabilir, gerekli gördüklerini uygulamadan kaldırabilir, yeni proje türleri oluşturabilir. BAP Komisyonu desteklenecek proje türleri, proje limitleri, başvuru, değerlendirme, yürütme, izleme ve sonuçlandırma ile ilgili tüm koşulları her yıl Aralık ayı içerisinde yeniden gözden geçirerek sonraki yıl BAP Uygulama İlkelerinde belirler. </w:t>
      </w:r>
    </w:p>
    <w:p w14:paraId="358854DA" w14:textId="77777777" w:rsidR="00342E6B" w:rsidRPr="00500382" w:rsidRDefault="00342E6B" w:rsidP="00461CEA">
      <w:pPr>
        <w:spacing w:line="276" w:lineRule="auto"/>
        <w:jc w:val="both"/>
        <w:rPr>
          <w:sz w:val="22"/>
          <w:szCs w:val="22"/>
        </w:rPr>
      </w:pPr>
    </w:p>
    <w:p w14:paraId="4A2BF7BA" w14:textId="222B655C" w:rsidR="00342E6B" w:rsidRPr="00500382" w:rsidRDefault="00E76C23" w:rsidP="005878BE">
      <w:pPr>
        <w:pStyle w:val="ListeParagraf"/>
        <w:numPr>
          <w:ilvl w:val="0"/>
          <w:numId w:val="2"/>
        </w:numPr>
        <w:tabs>
          <w:tab w:val="left" w:pos="284"/>
        </w:tabs>
        <w:spacing w:line="276" w:lineRule="auto"/>
        <w:ind w:left="0" w:firstLine="0"/>
        <w:contextualSpacing/>
      </w:pPr>
      <w:r w:rsidRPr="005878BE">
        <w:rPr>
          <w:b/>
          <w:bCs/>
        </w:rPr>
        <w:t xml:space="preserve">Araştırma Projesi: </w:t>
      </w:r>
      <w:r w:rsidR="00342E6B" w:rsidRPr="00500382">
        <w:t>Üniversitenin gelecekteki araştırma ve yayın potansiyelini artırması öngörülen, tamamlandığında sonuçları ile alanında ülkenin bilimsel, sanatsal, kültürel, sosyal ve ekonomik kalkınmasına katkı sağlaması beklenen projelerdir. Selçuk Üniversitesi Öğretim elemanlarınca hazırlanmış olup başka kurumlar tarafından desteklenen projeler de bu kapsamda değerlendirilir.</w:t>
      </w:r>
    </w:p>
    <w:p w14:paraId="13CB6DD2" w14:textId="381B4A52" w:rsidR="00342E6B" w:rsidRDefault="00342E6B" w:rsidP="005878BE">
      <w:pPr>
        <w:pStyle w:val="ListeParagraf"/>
        <w:widowControl/>
        <w:numPr>
          <w:ilvl w:val="0"/>
          <w:numId w:val="2"/>
        </w:numPr>
        <w:tabs>
          <w:tab w:val="left" w:pos="284"/>
        </w:tabs>
        <w:spacing w:before="0" w:line="276" w:lineRule="auto"/>
        <w:ind w:left="0" w:right="0" w:firstLine="0"/>
        <w:contextualSpacing/>
        <w:rPr>
          <w:bCs/>
        </w:rPr>
      </w:pPr>
      <w:r w:rsidRPr="00500382">
        <w:rPr>
          <w:b/>
          <w:bCs/>
        </w:rPr>
        <w:t xml:space="preserve"> Toplumsal Katkı Projeleri:</w:t>
      </w:r>
      <w:r w:rsidR="00A103F5" w:rsidRPr="00A103F5">
        <w:rPr>
          <w:b/>
          <w:bCs/>
        </w:rPr>
        <w:t xml:space="preserve"> </w:t>
      </w:r>
      <w:r w:rsidR="00A103F5" w:rsidRPr="00A103F5">
        <w:rPr>
          <w:bCs/>
        </w:rPr>
        <w:t>Toplumun her kesimine yönelik eğitim, konferans/seminer, uygulamalı araştırma, sağlık hizmeti, kültürel ve sportif faaliyetlerin</w:t>
      </w:r>
      <w:r w:rsidR="00990EAF">
        <w:rPr>
          <w:bCs/>
        </w:rPr>
        <w:t xml:space="preserve"> araştırma projesinin bir parçası olarak</w:t>
      </w:r>
      <w:r w:rsidR="00A103F5" w:rsidRPr="00A103F5">
        <w:rPr>
          <w:bCs/>
        </w:rPr>
        <w:t xml:space="preserve"> konuyla ilgili kurum ve kuruluşlarla düzenlenmesine yönelik olup toplumsal duyarlılığı ve farkındalığı arttırmak amacını taşımaktadır.</w:t>
      </w:r>
    </w:p>
    <w:p w14:paraId="7E40BD32" w14:textId="491DCDF8" w:rsidR="00342E6B" w:rsidRDefault="00342E6B" w:rsidP="005878BE">
      <w:pPr>
        <w:pStyle w:val="ListeParagraf"/>
        <w:widowControl/>
        <w:numPr>
          <w:ilvl w:val="0"/>
          <w:numId w:val="2"/>
        </w:numPr>
        <w:tabs>
          <w:tab w:val="left" w:pos="284"/>
        </w:tabs>
        <w:spacing w:before="0" w:line="276" w:lineRule="auto"/>
        <w:ind w:left="0" w:right="0" w:firstLine="0"/>
        <w:contextualSpacing/>
      </w:pPr>
      <w:r w:rsidRPr="00500382">
        <w:rPr>
          <w:b/>
          <w:bCs/>
        </w:rPr>
        <w:t>Önceli</w:t>
      </w:r>
      <w:r w:rsidR="00E76C23">
        <w:rPr>
          <w:b/>
          <w:bCs/>
        </w:rPr>
        <w:t>kli Alan Araştırma Projesi</w:t>
      </w:r>
      <w:r w:rsidRPr="00500382">
        <w:rPr>
          <w:b/>
          <w:bCs/>
        </w:rPr>
        <w:t xml:space="preserve">: </w:t>
      </w:r>
      <w:r w:rsidRPr="00500382">
        <w:t>Üniversitemiz</w:t>
      </w:r>
      <w:r w:rsidR="002979E9">
        <w:t xml:space="preserve"> ve/veya ülkemiz için önem arze</w:t>
      </w:r>
      <w:r w:rsidRPr="00500382">
        <w:t xml:space="preserve">den konular dikkate alınarak Üniversite Senatosu tarafından belirlenmiş </w:t>
      </w:r>
      <w:r w:rsidR="008F10E8">
        <w:t>Selçuk Üniversitesi Öncelikli A</w:t>
      </w:r>
      <w:r w:rsidRPr="00500382">
        <w:t>lanlar</w:t>
      </w:r>
      <w:r w:rsidR="008F10E8">
        <w:t>’ın</w:t>
      </w:r>
      <w:r w:rsidRPr="00500382">
        <w:t xml:space="preserve">da yapılan araştırma projeleridir. </w:t>
      </w:r>
      <w:r w:rsidR="008F10E8">
        <w:t xml:space="preserve">Ayrıca </w:t>
      </w:r>
      <w:r w:rsidR="008F10E8" w:rsidRPr="0096697E">
        <w:rPr>
          <w:bCs/>
          <w:iCs/>
        </w:rPr>
        <w:t>YÖK öncelikli alanlar</w:t>
      </w:r>
      <w:r w:rsidR="008F10E8">
        <w:rPr>
          <w:bCs/>
          <w:iCs/>
        </w:rPr>
        <w:t>ı</w:t>
      </w:r>
      <w:r w:rsidR="008F10E8" w:rsidRPr="0096697E">
        <w:rPr>
          <w:bCs/>
          <w:iCs/>
        </w:rPr>
        <w:t xml:space="preserve"> ve Kritik Teknoloji Alanları</w:t>
      </w:r>
      <w:r w:rsidR="008F10E8">
        <w:rPr>
          <w:bCs/>
          <w:iCs/>
        </w:rPr>
        <w:t xml:space="preserve">nda yapılan projeler de bu kapsama dahildir. </w:t>
      </w:r>
    </w:p>
    <w:p w14:paraId="2327E840" w14:textId="7780CD60" w:rsidR="0028541C" w:rsidRDefault="0028541C" w:rsidP="005878BE">
      <w:pPr>
        <w:pStyle w:val="ListeParagraf"/>
        <w:widowControl/>
        <w:numPr>
          <w:ilvl w:val="0"/>
          <w:numId w:val="2"/>
        </w:numPr>
        <w:tabs>
          <w:tab w:val="left" w:pos="284"/>
        </w:tabs>
        <w:spacing w:before="0" w:line="276" w:lineRule="auto"/>
        <w:ind w:left="0" w:right="0" w:firstLine="0"/>
        <w:contextualSpacing/>
      </w:pPr>
      <w:r w:rsidRPr="0028541C">
        <w:rPr>
          <w:b/>
        </w:rPr>
        <w:t>Sosyal ve Beşeri Bilimlerde Stratejik Araştırma Projeleri:</w:t>
      </w:r>
      <w:r>
        <w:t xml:space="preserve"> </w:t>
      </w:r>
      <w:r w:rsidRPr="0028541C">
        <w:t>Tamamlandığında sonuçları ile bilime evrensel ya da ulusal ölçülerde katkı sağlaması beklenen bilimsel içerikli uygulama ve araştırmaya dayalı projelerdir.</w:t>
      </w:r>
    </w:p>
    <w:p w14:paraId="2353DAF5" w14:textId="523C657C" w:rsidR="0028541C" w:rsidRPr="0028541C" w:rsidRDefault="00875B2C" w:rsidP="005878BE">
      <w:pPr>
        <w:pStyle w:val="ListeParagraf"/>
        <w:widowControl/>
        <w:numPr>
          <w:ilvl w:val="0"/>
          <w:numId w:val="2"/>
        </w:numPr>
        <w:tabs>
          <w:tab w:val="left" w:pos="284"/>
        </w:tabs>
        <w:spacing w:before="0" w:line="276" w:lineRule="auto"/>
        <w:ind w:left="0" w:right="0" w:firstLine="0"/>
        <w:contextualSpacing/>
      </w:pPr>
      <w:r>
        <w:rPr>
          <w:b/>
        </w:rPr>
        <w:t>Sanat ve Tasarım</w:t>
      </w:r>
      <w:r w:rsidR="0028541C" w:rsidRPr="0028541C">
        <w:rPr>
          <w:b/>
        </w:rPr>
        <w:t xml:space="preserve"> Projeleri: </w:t>
      </w:r>
      <w:r w:rsidR="0028541C" w:rsidRPr="0028541C">
        <w:t>Üniversitemiz bünyesindeki sanat</w:t>
      </w:r>
      <w:r>
        <w:t xml:space="preserve"> ve</w:t>
      </w:r>
      <w:r w:rsidRPr="0028541C">
        <w:t xml:space="preserve"> </w:t>
      </w:r>
      <w:r w:rsidR="0028541C" w:rsidRPr="0028541C">
        <w:t>tasarım</w:t>
      </w:r>
      <w:r>
        <w:t xml:space="preserve"> </w:t>
      </w:r>
      <w:r w:rsidR="0028541C" w:rsidRPr="0028541C">
        <w:t>alanlar</w:t>
      </w:r>
      <w:r>
        <w:t>ın</w:t>
      </w:r>
      <w:r w:rsidR="0028541C" w:rsidRPr="0028541C">
        <w:t>da tamamlandığında sonuçları ile bilimsel ve kültürel anlamda uluslar arası ve ulusal ölçülerde katkı yapması beklenen eser üretme ya da icra etmeye dayalı uygulamalı projelerdir.</w:t>
      </w:r>
    </w:p>
    <w:p w14:paraId="14A711F1" w14:textId="77777777" w:rsidR="00342E6B" w:rsidRPr="00500382" w:rsidRDefault="00342E6B" w:rsidP="005878BE">
      <w:pPr>
        <w:pStyle w:val="Default"/>
        <w:numPr>
          <w:ilvl w:val="0"/>
          <w:numId w:val="2"/>
        </w:numPr>
        <w:tabs>
          <w:tab w:val="left" w:pos="284"/>
        </w:tabs>
        <w:spacing w:line="276" w:lineRule="auto"/>
        <w:ind w:left="0" w:firstLine="0"/>
        <w:jc w:val="both"/>
        <w:rPr>
          <w:rFonts w:ascii="Times New Roman" w:hAnsi="Times New Roman" w:cs="Times New Roman"/>
          <w:sz w:val="22"/>
          <w:szCs w:val="22"/>
        </w:rPr>
      </w:pPr>
      <w:r w:rsidRPr="00500382">
        <w:rPr>
          <w:rFonts w:ascii="Times New Roman" w:hAnsi="Times New Roman" w:cs="Times New Roman"/>
          <w:b/>
          <w:bCs/>
          <w:sz w:val="22"/>
          <w:szCs w:val="22"/>
        </w:rPr>
        <w:t>Güdümlü Proje:</w:t>
      </w:r>
      <w:r w:rsidRPr="00500382">
        <w:rPr>
          <w:rFonts w:ascii="Times New Roman" w:hAnsi="Times New Roman" w:cs="Times New Roman"/>
          <w:sz w:val="22"/>
          <w:szCs w:val="22"/>
        </w:rPr>
        <w:t xml:space="preserve"> Üniversitemiz ve/veya ülkemiz için önem arz eden konularda araştırma yapılması amacıyla konu ve koşulları üniversite yönetimince belirlenmek suretiyle çağrılı olarak desteklenecek projelerdir. </w:t>
      </w:r>
    </w:p>
    <w:p w14:paraId="727F5CE4" w14:textId="34DF3A74" w:rsidR="00D924EE" w:rsidRDefault="000C2E56" w:rsidP="005878BE">
      <w:pPr>
        <w:pStyle w:val="Default"/>
        <w:numPr>
          <w:ilvl w:val="0"/>
          <w:numId w:val="2"/>
        </w:numPr>
        <w:tabs>
          <w:tab w:val="left" w:pos="284"/>
        </w:tabs>
        <w:spacing w:line="276" w:lineRule="auto"/>
        <w:ind w:left="0" w:firstLine="0"/>
        <w:jc w:val="both"/>
        <w:rPr>
          <w:rFonts w:ascii="Times New Roman" w:hAnsi="Times New Roman" w:cs="Times New Roman"/>
          <w:sz w:val="22"/>
          <w:szCs w:val="22"/>
        </w:rPr>
      </w:pPr>
      <w:r>
        <w:rPr>
          <w:rFonts w:ascii="Times New Roman" w:hAnsi="Times New Roman" w:cs="Times New Roman"/>
          <w:b/>
          <w:bCs/>
          <w:sz w:val="22"/>
          <w:szCs w:val="22"/>
        </w:rPr>
        <w:t xml:space="preserve">Üniversite-Sanayi </w:t>
      </w:r>
      <w:r w:rsidR="00E76C23">
        <w:rPr>
          <w:rFonts w:ascii="Times New Roman" w:hAnsi="Times New Roman" w:cs="Times New Roman"/>
          <w:b/>
          <w:bCs/>
          <w:sz w:val="22"/>
          <w:szCs w:val="22"/>
        </w:rPr>
        <w:t>İşbirliği Projesi</w:t>
      </w:r>
      <w:r w:rsidR="00342E6B" w:rsidRPr="00500382">
        <w:rPr>
          <w:rFonts w:ascii="Times New Roman" w:hAnsi="Times New Roman" w:cs="Times New Roman"/>
          <w:b/>
          <w:bCs/>
          <w:sz w:val="22"/>
          <w:szCs w:val="22"/>
        </w:rPr>
        <w:t>:</w:t>
      </w:r>
      <w:r w:rsidR="00342E6B" w:rsidRPr="00500382">
        <w:rPr>
          <w:rFonts w:ascii="Times New Roman" w:hAnsi="Times New Roman" w:cs="Times New Roman"/>
          <w:bCs/>
          <w:sz w:val="22"/>
          <w:szCs w:val="22"/>
        </w:rPr>
        <w:t xml:space="preserve"> </w:t>
      </w:r>
      <w:r w:rsidR="009847F1" w:rsidRPr="00500382">
        <w:rPr>
          <w:rFonts w:ascii="Times New Roman" w:hAnsi="Times New Roman" w:cs="Times New Roman"/>
          <w:sz w:val="22"/>
          <w:szCs w:val="22"/>
        </w:rPr>
        <w:t>Ulusal veya uluslararası kurum ve kuruluşlar</w:t>
      </w:r>
      <w:r w:rsidR="009847F1">
        <w:rPr>
          <w:rFonts w:ascii="Times New Roman" w:hAnsi="Times New Roman" w:cs="Times New Roman"/>
          <w:sz w:val="22"/>
          <w:szCs w:val="22"/>
        </w:rPr>
        <w:t xml:space="preserve"> veya sanayi kuruluşu ile </w:t>
      </w:r>
      <w:r w:rsidR="009847F1" w:rsidRPr="00500382">
        <w:rPr>
          <w:rFonts w:ascii="Times New Roman" w:hAnsi="Times New Roman" w:cs="Times New Roman"/>
          <w:sz w:val="22"/>
          <w:szCs w:val="22"/>
        </w:rPr>
        <w:t>işbirliği ile yapılan, iki tarafın da (üniversite</w:t>
      </w:r>
      <w:r w:rsidR="009847F1">
        <w:rPr>
          <w:rFonts w:ascii="Times New Roman" w:hAnsi="Times New Roman" w:cs="Times New Roman"/>
          <w:sz w:val="22"/>
          <w:szCs w:val="22"/>
        </w:rPr>
        <w:t>/</w:t>
      </w:r>
      <w:r w:rsidR="009847F1" w:rsidRPr="00500382">
        <w:rPr>
          <w:rFonts w:ascii="Times New Roman" w:hAnsi="Times New Roman" w:cs="Times New Roman"/>
          <w:sz w:val="22"/>
          <w:szCs w:val="22"/>
        </w:rPr>
        <w:t>kurum</w:t>
      </w:r>
      <w:r w:rsidR="009847F1">
        <w:rPr>
          <w:rFonts w:ascii="Times New Roman" w:hAnsi="Times New Roman" w:cs="Times New Roman"/>
          <w:sz w:val="22"/>
          <w:szCs w:val="22"/>
        </w:rPr>
        <w:t xml:space="preserve"> veya sanayi</w:t>
      </w:r>
      <w:r w:rsidR="009847F1" w:rsidRPr="00500382">
        <w:rPr>
          <w:rFonts w:ascii="Times New Roman" w:hAnsi="Times New Roman" w:cs="Times New Roman"/>
          <w:sz w:val="22"/>
          <w:szCs w:val="22"/>
        </w:rPr>
        <w:t xml:space="preserve">) proje bütçesine belirli bir oranda katkıda bulunması, araştırma altyapılarını proje kapsamında kullandırması gibi ayni veya nakdi katkılar sağladığı araştırma projeleridir. </w:t>
      </w:r>
    </w:p>
    <w:p w14:paraId="6867F7E1" w14:textId="165F1632" w:rsidR="00342E6B" w:rsidRPr="008772A6" w:rsidRDefault="00D924EE" w:rsidP="005878BE">
      <w:pPr>
        <w:pStyle w:val="Default"/>
        <w:numPr>
          <w:ilvl w:val="0"/>
          <w:numId w:val="2"/>
        </w:numPr>
        <w:tabs>
          <w:tab w:val="left" w:pos="284"/>
        </w:tabs>
        <w:spacing w:line="276" w:lineRule="auto"/>
        <w:ind w:left="0" w:firstLine="0"/>
        <w:jc w:val="both"/>
        <w:rPr>
          <w:rFonts w:ascii="Times New Roman" w:hAnsi="Times New Roman" w:cs="Times New Roman"/>
          <w:color w:val="auto"/>
          <w:sz w:val="22"/>
          <w:szCs w:val="22"/>
        </w:rPr>
      </w:pPr>
      <w:r w:rsidRPr="008772A6">
        <w:rPr>
          <w:rFonts w:ascii="Times New Roman" w:hAnsi="Times New Roman" w:cs="Times New Roman"/>
          <w:b/>
          <w:bCs/>
          <w:color w:val="auto"/>
          <w:sz w:val="22"/>
          <w:szCs w:val="22"/>
        </w:rPr>
        <w:t>Uluslararası Ara</w:t>
      </w:r>
      <w:r w:rsidR="000C2E56" w:rsidRPr="008772A6">
        <w:rPr>
          <w:rFonts w:ascii="Times New Roman" w:hAnsi="Times New Roman" w:cs="Times New Roman"/>
          <w:b/>
          <w:bCs/>
          <w:color w:val="auto"/>
          <w:sz w:val="22"/>
          <w:szCs w:val="22"/>
        </w:rPr>
        <w:t xml:space="preserve">ştırma İşbirliği Projesi: </w:t>
      </w:r>
      <w:r w:rsidR="009847F1" w:rsidRPr="008772A6">
        <w:rPr>
          <w:rFonts w:ascii="Times New Roman" w:hAnsi="Times New Roman" w:cs="Times New Roman"/>
          <w:color w:val="auto"/>
          <w:sz w:val="22"/>
          <w:szCs w:val="22"/>
        </w:rPr>
        <w:t xml:space="preserve">Üniversitemiz mensubu araştırmacıların alanında uluslararası düzeyde tanınan önemli araştırma merkezleri ve üniversitelerdeki araştırmacılarla işbirliği içerisinde yürütecekleri </w:t>
      </w:r>
      <w:r w:rsidR="000C2E56" w:rsidRPr="008772A6">
        <w:rPr>
          <w:rFonts w:ascii="Times New Roman" w:hAnsi="Times New Roman" w:cs="Times New Roman"/>
          <w:color w:val="auto"/>
          <w:sz w:val="22"/>
          <w:szCs w:val="22"/>
        </w:rPr>
        <w:t xml:space="preserve">araştırma </w:t>
      </w:r>
      <w:r w:rsidR="009847F1" w:rsidRPr="008772A6">
        <w:rPr>
          <w:rFonts w:ascii="Times New Roman" w:hAnsi="Times New Roman" w:cs="Times New Roman"/>
          <w:color w:val="auto"/>
          <w:sz w:val="22"/>
          <w:szCs w:val="22"/>
        </w:rPr>
        <w:t>proje</w:t>
      </w:r>
      <w:r w:rsidR="000C2E56" w:rsidRPr="008772A6">
        <w:rPr>
          <w:rFonts w:ascii="Times New Roman" w:hAnsi="Times New Roman" w:cs="Times New Roman"/>
          <w:color w:val="auto"/>
          <w:sz w:val="22"/>
          <w:szCs w:val="22"/>
        </w:rPr>
        <w:t>sidir</w:t>
      </w:r>
      <w:r w:rsidR="009847F1" w:rsidRPr="008772A6">
        <w:rPr>
          <w:rFonts w:ascii="Times New Roman" w:hAnsi="Times New Roman" w:cs="Times New Roman"/>
          <w:color w:val="auto"/>
          <w:sz w:val="22"/>
          <w:szCs w:val="22"/>
        </w:rPr>
        <w:t>.</w:t>
      </w:r>
    </w:p>
    <w:p w14:paraId="779D6ED1" w14:textId="57C98CBD" w:rsidR="00342E6B" w:rsidRPr="00500382" w:rsidRDefault="00E76C23" w:rsidP="005878BE">
      <w:pPr>
        <w:pStyle w:val="Default"/>
        <w:numPr>
          <w:ilvl w:val="0"/>
          <w:numId w:val="2"/>
        </w:numPr>
        <w:tabs>
          <w:tab w:val="left" w:pos="284"/>
        </w:tabs>
        <w:spacing w:line="276" w:lineRule="auto"/>
        <w:ind w:left="0" w:firstLine="0"/>
        <w:jc w:val="both"/>
        <w:rPr>
          <w:rFonts w:ascii="Times New Roman" w:hAnsi="Times New Roman" w:cs="Times New Roman"/>
          <w:sz w:val="22"/>
          <w:szCs w:val="22"/>
        </w:rPr>
      </w:pPr>
      <w:r>
        <w:rPr>
          <w:rFonts w:ascii="Times New Roman" w:hAnsi="Times New Roman" w:cs="Times New Roman"/>
          <w:b/>
          <w:sz w:val="22"/>
          <w:szCs w:val="22"/>
        </w:rPr>
        <w:t>Tez/Uzmanlık Projesi</w:t>
      </w:r>
      <w:r w:rsidR="00342E6B" w:rsidRPr="00500382">
        <w:rPr>
          <w:rFonts w:ascii="Times New Roman" w:hAnsi="Times New Roman" w:cs="Times New Roman"/>
          <w:b/>
          <w:sz w:val="22"/>
          <w:szCs w:val="22"/>
        </w:rPr>
        <w:t>:</w:t>
      </w:r>
      <w:r w:rsidR="00342E6B" w:rsidRPr="00500382">
        <w:rPr>
          <w:rFonts w:ascii="Times New Roman" w:hAnsi="Times New Roman" w:cs="Times New Roman"/>
          <w:sz w:val="22"/>
          <w:szCs w:val="22"/>
        </w:rPr>
        <w:t xml:space="preserve"> Üniversitemiz lisansüstü öğrencilerinin (yüksek lisans, doktora/tıpta uzmanlık ve Sanatta Yeterlik) tezlerini kapsayan danışmanlarının yürütücülüğünde sunulan araştırma projesidir.</w:t>
      </w:r>
    </w:p>
    <w:p w14:paraId="6DB14055" w14:textId="2735EF75" w:rsidR="00342E6B" w:rsidRPr="00500382" w:rsidRDefault="00E76C23" w:rsidP="005878BE">
      <w:pPr>
        <w:pStyle w:val="Default"/>
        <w:numPr>
          <w:ilvl w:val="0"/>
          <w:numId w:val="2"/>
        </w:numPr>
        <w:tabs>
          <w:tab w:val="left" w:pos="284"/>
        </w:tabs>
        <w:spacing w:line="276" w:lineRule="auto"/>
        <w:ind w:left="0" w:firstLine="0"/>
        <w:jc w:val="both"/>
        <w:rPr>
          <w:rFonts w:ascii="Times New Roman" w:hAnsi="Times New Roman" w:cs="Times New Roman"/>
          <w:sz w:val="22"/>
          <w:szCs w:val="22"/>
        </w:rPr>
      </w:pPr>
      <w:r>
        <w:rPr>
          <w:rFonts w:ascii="Times New Roman" w:hAnsi="Times New Roman" w:cs="Times New Roman"/>
          <w:b/>
          <w:bCs/>
          <w:sz w:val="22"/>
          <w:szCs w:val="22"/>
        </w:rPr>
        <w:lastRenderedPageBreak/>
        <w:t>Altyapı Projesi</w:t>
      </w:r>
      <w:r w:rsidR="00342E6B" w:rsidRPr="00500382">
        <w:rPr>
          <w:rFonts w:ascii="Times New Roman" w:hAnsi="Times New Roman" w:cs="Times New Roman"/>
          <w:b/>
          <w:bCs/>
          <w:sz w:val="22"/>
          <w:szCs w:val="22"/>
        </w:rPr>
        <w:t xml:space="preserve">: </w:t>
      </w:r>
      <w:r w:rsidR="00342E6B" w:rsidRPr="00500382">
        <w:rPr>
          <w:rFonts w:ascii="Times New Roman" w:hAnsi="Times New Roman" w:cs="Times New Roman"/>
          <w:sz w:val="22"/>
          <w:szCs w:val="22"/>
        </w:rPr>
        <w:t>Üniversitedeki birimlerin bilimsel ve teknolojik altyapısını geliştirmeye yönelik projelerdir.</w:t>
      </w:r>
      <w:r w:rsidR="00621F48">
        <w:rPr>
          <w:rFonts w:ascii="Times New Roman" w:hAnsi="Times New Roman" w:cs="Times New Roman"/>
          <w:sz w:val="22"/>
          <w:szCs w:val="22"/>
        </w:rPr>
        <w:t xml:space="preserve"> </w:t>
      </w:r>
    </w:p>
    <w:p w14:paraId="331962A6" w14:textId="045843FB" w:rsidR="00C633F6" w:rsidRPr="00425CA7" w:rsidRDefault="00F878C5" w:rsidP="00E90AF5">
      <w:pPr>
        <w:pStyle w:val="Default"/>
        <w:numPr>
          <w:ilvl w:val="0"/>
          <w:numId w:val="2"/>
        </w:numPr>
        <w:tabs>
          <w:tab w:val="left" w:pos="284"/>
        </w:tabs>
        <w:spacing w:line="276" w:lineRule="auto"/>
        <w:ind w:left="0" w:firstLine="0"/>
        <w:jc w:val="both"/>
        <w:rPr>
          <w:rFonts w:ascii="Times New Roman" w:hAnsi="Times New Roman" w:cs="Times New Roman"/>
          <w:color w:val="auto"/>
          <w:sz w:val="22"/>
          <w:szCs w:val="22"/>
        </w:rPr>
      </w:pPr>
      <w:r w:rsidRPr="00F878C5">
        <w:rPr>
          <w:rFonts w:ascii="Times New Roman" w:hAnsi="Times New Roman" w:cs="Times New Roman"/>
          <w:b/>
          <w:sz w:val="22"/>
          <w:szCs w:val="22"/>
        </w:rPr>
        <w:t>Öğrenci Projesi:</w:t>
      </w:r>
      <w:r w:rsidRPr="008210DC">
        <w:rPr>
          <w:rFonts w:ascii="Times New Roman" w:hAnsi="Times New Roman" w:cs="Times New Roman"/>
          <w:sz w:val="22"/>
          <w:szCs w:val="22"/>
        </w:rPr>
        <w:t xml:space="preserve"> </w:t>
      </w:r>
      <w:r w:rsidRPr="008210DC">
        <w:rPr>
          <w:rFonts w:ascii="Times New Roman" w:hAnsi="Times New Roman" w:cs="Times New Roman"/>
          <w:color w:val="auto"/>
          <w:sz w:val="22"/>
          <w:szCs w:val="22"/>
        </w:rPr>
        <w:t xml:space="preserve"> Üniversitemiz lisans, önlisans ve lisansüstü öğrencileri tarafından hazırlanan ve sorumluluğu üstlenen bir yürütücü öğretim üyesinin denetiminde verilen, Üniversitemiz öğrencilerinin proje yazma, </w:t>
      </w:r>
      <w:r w:rsidR="00425CA7" w:rsidRPr="00302CFB">
        <w:rPr>
          <w:rFonts w:ascii="Times New Roman" w:hAnsi="Times New Roman" w:cs="Times New Roman"/>
          <w:color w:val="auto"/>
          <w:sz w:val="22"/>
          <w:szCs w:val="22"/>
        </w:rPr>
        <w:t xml:space="preserve">araştırma yapma becerilerini geliştirebilmek, </w:t>
      </w:r>
      <w:r w:rsidR="00425CA7" w:rsidRPr="00302CFB">
        <w:rPr>
          <w:rFonts w:ascii="Times New Roman" w:eastAsia="Times New Roman" w:hAnsi="Times New Roman" w:cs="Times New Roman"/>
          <w:color w:val="auto"/>
          <w:sz w:val="22"/>
          <w:szCs w:val="22"/>
          <w:lang w:eastAsia="tr-TR"/>
        </w:rPr>
        <w:t>AR-GE kültürlerinin oluşturulması, araştırma faaliyetlerine özendirilmesi ve araştırma yapmaya teşvik edilmesi</w:t>
      </w:r>
      <w:r w:rsidR="00425CA7" w:rsidRPr="00302CFB">
        <w:rPr>
          <w:rFonts w:ascii="Times New Roman" w:hAnsi="Times New Roman" w:cs="Times New Roman"/>
          <w:color w:val="auto"/>
          <w:sz w:val="22"/>
          <w:szCs w:val="22"/>
        </w:rPr>
        <w:t xml:space="preserve"> üniversitemizi temsilen kendi alanında yurt içi veya yurtdışı fuar, yarışma (TÜBİTAK, </w:t>
      </w:r>
      <w:r w:rsidR="00E90AF5" w:rsidRPr="00302CFB">
        <w:rPr>
          <w:rFonts w:ascii="Times New Roman" w:hAnsi="Times New Roman" w:cs="Times New Roman"/>
          <w:color w:val="auto"/>
          <w:sz w:val="22"/>
          <w:szCs w:val="22"/>
        </w:rPr>
        <w:t>TEKNOFEST…</w:t>
      </w:r>
      <w:r w:rsidR="00425CA7" w:rsidRPr="00302CFB">
        <w:rPr>
          <w:rFonts w:ascii="Times New Roman" w:hAnsi="Times New Roman" w:cs="Times New Roman"/>
          <w:color w:val="auto"/>
          <w:sz w:val="22"/>
          <w:szCs w:val="22"/>
        </w:rPr>
        <w:t xml:space="preserve"> vb), bilimsel etkinliklere katılmak; patent almaya özendirebilecek, yönlendirebilecek veya bir özgün üretim sağlayabilecek nitelikte</w:t>
      </w:r>
      <w:r w:rsidR="00425CA7" w:rsidRPr="00302CFB">
        <w:rPr>
          <w:rFonts w:ascii="Times New Roman" w:eastAsia="Times New Roman" w:hAnsi="Times New Roman" w:cs="Times New Roman"/>
          <w:color w:val="auto"/>
          <w:sz w:val="22"/>
          <w:szCs w:val="22"/>
          <w:lang w:eastAsia="tr-TR"/>
        </w:rPr>
        <w:t xml:space="preserve"> oluşturulmuş proje desteği türüdür.</w:t>
      </w:r>
    </w:p>
    <w:p w14:paraId="014D671B" w14:textId="6C1A1539" w:rsidR="0080652E" w:rsidRPr="00C4250A" w:rsidRDefault="00342E6B" w:rsidP="005878BE">
      <w:pPr>
        <w:pStyle w:val="Default"/>
        <w:numPr>
          <w:ilvl w:val="0"/>
          <w:numId w:val="2"/>
        </w:numPr>
        <w:tabs>
          <w:tab w:val="left" w:pos="284"/>
        </w:tabs>
        <w:spacing w:line="276" w:lineRule="auto"/>
        <w:ind w:left="0" w:firstLine="0"/>
        <w:jc w:val="both"/>
        <w:rPr>
          <w:rFonts w:ascii="Times New Roman" w:hAnsi="Times New Roman" w:cs="Times New Roman"/>
          <w:sz w:val="22"/>
          <w:szCs w:val="22"/>
        </w:rPr>
      </w:pPr>
      <w:r w:rsidRPr="00500382">
        <w:rPr>
          <w:rFonts w:ascii="Times New Roman" w:hAnsi="Times New Roman" w:cs="Times New Roman"/>
          <w:b/>
          <w:bCs/>
          <w:sz w:val="22"/>
          <w:szCs w:val="22"/>
        </w:rPr>
        <w:t xml:space="preserve">Bilimsel </w:t>
      </w:r>
      <w:r w:rsidR="00F3274E">
        <w:rPr>
          <w:rFonts w:ascii="Times New Roman" w:hAnsi="Times New Roman" w:cs="Times New Roman"/>
          <w:b/>
          <w:bCs/>
          <w:sz w:val="22"/>
          <w:szCs w:val="22"/>
        </w:rPr>
        <w:t>İş Birliği</w:t>
      </w:r>
      <w:r w:rsidR="0080652E">
        <w:rPr>
          <w:rFonts w:ascii="Times New Roman" w:hAnsi="Times New Roman" w:cs="Times New Roman"/>
          <w:b/>
          <w:bCs/>
          <w:sz w:val="22"/>
          <w:szCs w:val="22"/>
        </w:rPr>
        <w:t xml:space="preserve"> Geliştirme Projeleri</w:t>
      </w:r>
    </w:p>
    <w:p w14:paraId="6EF0B45B" w14:textId="7146B3F3" w:rsidR="00ED6461" w:rsidRPr="00C4250A" w:rsidRDefault="0080652E" w:rsidP="00215D6B">
      <w:pPr>
        <w:pStyle w:val="Default"/>
        <w:numPr>
          <w:ilvl w:val="0"/>
          <w:numId w:val="21"/>
        </w:numPr>
        <w:spacing w:line="276" w:lineRule="auto"/>
        <w:ind w:left="851" w:hanging="284"/>
        <w:jc w:val="both"/>
        <w:rPr>
          <w:rFonts w:ascii="Times New Roman" w:hAnsi="Times New Roman" w:cs="Times New Roman"/>
          <w:sz w:val="22"/>
          <w:szCs w:val="22"/>
        </w:rPr>
      </w:pPr>
      <w:r w:rsidRPr="00C4250A">
        <w:rPr>
          <w:rFonts w:ascii="Times New Roman" w:hAnsi="Times New Roman" w:cs="Times New Roman"/>
          <w:b/>
          <w:bCs/>
          <w:sz w:val="22"/>
          <w:szCs w:val="22"/>
        </w:rPr>
        <w:t>Bilimsel Topla</w:t>
      </w:r>
      <w:r w:rsidR="00E76C23">
        <w:rPr>
          <w:rFonts w:ascii="Times New Roman" w:hAnsi="Times New Roman" w:cs="Times New Roman"/>
          <w:b/>
          <w:bCs/>
          <w:sz w:val="22"/>
          <w:szCs w:val="22"/>
        </w:rPr>
        <w:t>ntılara Katılım Projeleri</w:t>
      </w:r>
      <w:r w:rsidR="00C4250A" w:rsidRPr="00C4250A">
        <w:rPr>
          <w:rFonts w:ascii="Times New Roman" w:hAnsi="Times New Roman" w:cs="Times New Roman"/>
          <w:b/>
          <w:bCs/>
          <w:sz w:val="22"/>
          <w:szCs w:val="22"/>
        </w:rPr>
        <w:t>:</w:t>
      </w:r>
      <w:r w:rsidR="00E76C23">
        <w:rPr>
          <w:rFonts w:ascii="Times New Roman" w:hAnsi="Times New Roman" w:cs="Times New Roman"/>
          <w:b/>
          <w:bCs/>
          <w:sz w:val="22"/>
          <w:szCs w:val="22"/>
        </w:rPr>
        <w:t xml:space="preserve"> </w:t>
      </w:r>
      <w:r w:rsidR="00ED6461" w:rsidRPr="00C4250A">
        <w:rPr>
          <w:rFonts w:ascii="Times New Roman" w:hAnsi="Times New Roman" w:cs="Times New Roman"/>
          <w:sz w:val="22"/>
          <w:szCs w:val="22"/>
        </w:rPr>
        <w:t xml:space="preserve">Selçuk Üniversitesi öğretim elemanları tarafından yapılan bilimsel çalışmaların sonuçlarının ulusal ve/veya uluslararası kongre ve sempozyumlarda sunulması veya ulusal ve/veya uluslararası sanatsal etkinliklere aktif katılım için yapılacak harcamaları karşılamak üzere sunulan özel projelerdir. Bu projeler sununun yapılacağı </w:t>
      </w:r>
      <w:r w:rsidR="00BA49B7" w:rsidRPr="00C4250A">
        <w:rPr>
          <w:rFonts w:ascii="Times New Roman" w:hAnsi="Times New Roman" w:cs="Times New Roman"/>
          <w:sz w:val="22"/>
          <w:szCs w:val="22"/>
        </w:rPr>
        <w:t xml:space="preserve">bilimsel toplantı </w:t>
      </w:r>
      <w:r w:rsidR="00ED6461" w:rsidRPr="00C4250A">
        <w:rPr>
          <w:rFonts w:ascii="Times New Roman" w:hAnsi="Times New Roman" w:cs="Times New Roman"/>
          <w:sz w:val="22"/>
          <w:szCs w:val="22"/>
        </w:rPr>
        <w:t xml:space="preserve">tarihinden en az </w:t>
      </w:r>
      <w:r w:rsidR="00BA49B7" w:rsidRPr="00C4250A">
        <w:rPr>
          <w:rFonts w:ascii="Times New Roman" w:hAnsi="Times New Roman" w:cs="Times New Roman"/>
          <w:sz w:val="22"/>
          <w:szCs w:val="22"/>
        </w:rPr>
        <w:t>bir</w:t>
      </w:r>
      <w:r w:rsidR="00ED6461" w:rsidRPr="00C4250A">
        <w:rPr>
          <w:rFonts w:ascii="Times New Roman" w:hAnsi="Times New Roman" w:cs="Times New Roman"/>
          <w:sz w:val="22"/>
          <w:szCs w:val="22"/>
        </w:rPr>
        <w:t xml:space="preserve"> ay önce Araştırma Projeleri Yönetim Birimine özel form kullanılarak sunulur. Proje kapsamında ulaşım gideri (uçak dahil) ve </w:t>
      </w:r>
      <w:r w:rsidR="00BA49B7" w:rsidRPr="00C4250A">
        <w:rPr>
          <w:rFonts w:ascii="Times New Roman" w:hAnsi="Times New Roman" w:cs="Times New Roman"/>
          <w:sz w:val="22"/>
          <w:szCs w:val="22"/>
        </w:rPr>
        <w:t>bilimsel toplantı</w:t>
      </w:r>
      <w:r w:rsidR="00ED6461" w:rsidRPr="00C4250A">
        <w:rPr>
          <w:rFonts w:ascii="Times New Roman" w:hAnsi="Times New Roman" w:cs="Times New Roman"/>
          <w:sz w:val="22"/>
          <w:szCs w:val="22"/>
        </w:rPr>
        <w:t>/etkinlik kayıt ücretleri</w:t>
      </w:r>
      <w:r w:rsidR="00BA49B7" w:rsidRPr="00C4250A">
        <w:rPr>
          <w:rFonts w:ascii="Times New Roman" w:hAnsi="Times New Roman" w:cs="Times New Roman"/>
          <w:sz w:val="22"/>
          <w:szCs w:val="22"/>
        </w:rPr>
        <w:t xml:space="preserve"> ve günlük harcırah</w:t>
      </w:r>
      <w:r w:rsidR="00ED6461" w:rsidRPr="00C4250A">
        <w:rPr>
          <w:rFonts w:ascii="Times New Roman" w:hAnsi="Times New Roman" w:cs="Times New Roman"/>
          <w:sz w:val="22"/>
          <w:szCs w:val="22"/>
        </w:rPr>
        <w:t xml:space="preserve"> her yıl Selçuk Üniversitesi </w:t>
      </w:r>
      <w:r w:rsidR="00BA49B7" w:rsidRPr="00C4250A">
        <w:rPr>
          <w:rFonts w:ascii="Times New Roman" w:hAnsi="Times New Roman" w:cs="Times New Roman"/>
          <w:sz w:val="22"/>
          <w:szCs w:val="22"/>
        </w:rPr>
        <w:t>Senatosu</w:t>
      </w:r>
      <w:r w:rsidR="00ED6461" w:rsidRPr="00C4250A">
        <w:rPr>
          <w:rFonts w:ascii="Times New Roman" w:hAnsi="Times New Roman" w:cs="Times New Roman"/>
          <w:sz w:val="22"/>
          <w:szCs w:val="22"/>
        </w:rPr>
        <w:t xml:space="preserve"> tarafından belirlenen üst limiti geçmemek koşuluyla talep edilebilir. Projede sununun, çalışmada görev alan Selçuk Üniversitesi mensubu öğretim elemanlarından hangisi tarafından yapılacağı belirtilir. Bu kapsamda her öğretim elemanına verilen </w:t>
      </w:r>
      <w:r w:rsidR="00BA49B7" w:rsidRPr="00C4250A">
        <w:rPr>
          <w:rFonts w:ascii="Times New Roman" w:hAnsi="Times New Roman" w:cs="Times New Roman"/>
          <w:sz w:val="22"/>
          <w:szCs w:val="22"/>
        </w:rPr>
        <w:t>bilimsel toplantı</w:t>
      </w:r>
      <w:r w:rsidR="00ED6461" w:rsidRPr="00C4250A">
        <w:rPr>
          <w:rFonts w:ascii="Times New Roman" w:hAnsi="Times New Roman" w:cs="Times New Roman"/>
          <w:sz w:val="22"/>
          <w:szCs w:val="22"/>
        </w:rPr>
        <w:t xml:space="preserve">/etkinlik katılım desteklerinin toplam sayısı, her yıl için Selçuk Üniversitesi </w:t>
      </w:r>
      <w:r w:rsidR="00BA49B7" w:rsidRPr="00C4250A">
        <w:rPr>
          <w:rFonts w:ascii="Times New Roman" w:hAnsi="Times New Roman" w:cs="Times New Roman"/>
          <w:sz w:val="22"/>
          <w:szCs w:val="22"/>
        </w:rPr>
        <w:t>Senatosu</w:t>
      </w:r>
      <w:r w:rsidR="00ED6461" w:rsidRPr="00C4250A">
        <w:rPr>
          <w:rFonts w:ascii="Times New Roman" w:hAnsi="Times New Roman" w:cs="Times New Roman"/>
          <w:sz w:val="22"/>
          <w:szCs w:val="22"/>
        </w:rPr>
        <w:t xml:space="preserve"> tarafından belirlenen üst limiti geçemez. </w:t>
      </w:r>
    </w:p>
    <w:p w14:paraId="023529DF" w14:textId="2D4F73A5" w:rsidR="00500382" w:rsidRDefault="0080652E" w:rsidP="00215D6B">
      <w:pPr>
        <w:pStyle w:val="Default"/>
        <w:numPr>
          <w:ilvl w:val="0"/>
          <w:numId w:val="21"/>
        </w:numPr>
        <w:spacing w:line="276" w:lineRule="auto"/>
        <w:ind w:left="851" w:hanging="284"/>
        <w:jc w:val="both"/>
        <w:rPr>
          <w:rFonts w:ascii="Times New Roman" w:hAnsi="Times New Roman" w:cs="Times New Roman"/>
          <w:sz w:val="22"/>
          <w:szCs w:val="22"/>
        </w:rPr>
      </w:pPr>
      <w:r>
        <w:rPr>
          <w:rFonts w:ascii="Times New Roman" w:hAnsi="Times New Roman" w:cs="Times New Roman"/>
          <w:b/>
          <w:bCs/>
          <w:sz w:val="22"/>
          <w:szCs w:val="22"/>
        </w:rPr>
        <w:t xml:space="preserve">Bilimsel Toplantı </w:t>
      </w:r>
      <w:r w:rsidR="00342E6B" w:rsidRPr="00500382">
        <w:rPr>
          <w:rFonts w:ascii="Times New Roman" w:hAnsi="Times New Roman" w:cs="Times New Roman"/>
          <w:b/>
          <w:bCs/>
          <w:sz w:val="22"/>
          <w:szCs w:val="22"/>
        </w:rPr>
        <w:t>Düzenleme Destek Projesi:</w:t>
      </w:r>
      <w:r w:rsidR="00342E6B" w:rsidRPr="00500382">
        <w:rPr>
          <w:rFonts w:ascii="Times New Roman" w:hAnsi="Times New Roman" w:cs="Times New Roman"/>
          <w:b/>
          <w:sz w:val="22"/>
          <w:szCs w:val="22"/>
        </w:rPr>
        <w:t> </w:t>
      </w:r>
      <w:r w:rsidR="00342E6B" w:rsidRPr="00500382">
        <w:rPr>
          <w:rFonts w:ascii="Times New Roman" w:hAnsi="Times New Roman" w:cs="Times New Roman"/>
          <w:sz w:val="22"/>
          <w:szCs w:val="22"/>
        </w:rPr>
        <w:t xml:space="preserve">Selçuk Üniversitesi ev sahipliğinde belli bir konuda bilimsel içerikli, bilimsel ve teknolojik gelişim sağlayacak politikaların geliştirilmesi ve yol haritalarının oluşturulmasına yönelik olarak ulusal veya uluslararası çapta Konya’da düzenlenen bilimsel </w:t>
      </w:r>
      <w:r w:rsidR="00550F21">
        <w:rPr>
          <w:rFonts w:ascii="Times New Roman" w:hAnsi="Times New Roman" w:cs="Times New Roman"/>
          <w:sz w:val="22"/>
          <w:szCs w:val="22"/>
        </w:rPr>
        <w:t>kongre/sempozyum</w:t>
      </w:r>
      <w:r w:rsidR="00167376">
        <w:rPr>
          <w:rFonts w:ascii="Times New Roman" w:hAnsi="Times New Roman" w:cs="Times New Roman"/>
          <w:sz w:val="22"/>
          <w:szCs w:val="22"/>
        </w:rPr>
        <w:t xml:space="preserve"> veya kurs/eğitim</w:t>
      </w:r>
      <w:r w:rsidR="00342E6B" w:rsidRPr="00500382">
        <w:rPr>
          <w:rFonts w:ascii="Times New Roman" w:hAnsi="Times New Roman" w:cs="Times New Roman"/>
          <w:sz w:val="22"/>
          <w:szCs w:val="22"/>
        </w:rPr>
        <w:t xml:space="preserve"> destek projesidir. </w:t>
      </w:r>
    </w:p>
    <w:p w14:paraId="4C93F853" w14:textId="4A55BC70" w:rsidR="0080652E" w:rsidRPr="00C4250A" w:rsidRDefault="0080652E" w:rsidP="00215D6B">
      <w:pPr>
        <w:pStyle w:val="Default"/>
        <w:numPr>
          <w:ilvl w:val="0"/>
          <w:numId w:val="21"/>
        </w:numPr>
        <w:spacing w:line="276" w:lineRule="auto"/>
        <w:ind w:left="851" w:hanging="284"/>
        <w:jc w:val="both"/>
        <w:rPr>
          <w:rFonts w:ascii="Times New Roman" w:hAnsi="Times New Roman" w:cs="Times New Roman"/>
          <w:sz w:val="22"/>
          <w:szCs w:val="22"/>
        </w:rPr>
      </w:pPr>
      <w:r>
        <w:rPr>
          <w:rFonts w:ascii="Times New Roman" w:hAnsi="Times New Roman" w:cs="Times New Roman"/>
          <w:b/>
          <w:bCs/>
          <w:sz w:val="22"/>
          <w:szCs w:val="22"/>
        </w:rPr>
        <w:t>Uluslararası Proje Geliştirme Topla</w:t>
      </w:r>
      <w:r w:rsidR="00E76C23">
        <w:rPr>
          <w:rFonts w:ascii="Times New Roman" w:hAnsi="Times New Roman" w:cs="Times New Roman"/>
          <w:b/>
          <w:bCs/>
          <w:sz w:val="22"/>
          <w:szCs w:val="22"/>
        </w:rPr>
        <w:t>ntılarına Katılım Projesi:</w:t>
      </w:r>
      <w:r w:rsidRPr="00C4250A">
        <w:rPr>
          <w:rFonts w:ascii="Times New Roman" w:hAnsi="Times New Roman" w:cs="Times New Roman"/>
          <w:sz w:val="22"/>
          <w:szCs w:val="22"/>
        </w:rPr>
        <w:t xml:space="preserve"> </w:t>
      </w:r>
      <w:r w:rsidR="007475EA">
        <w:rPr>
          <w:rFonts w:ascii="Times New Roman" w:hAnsi="Times New Roman" w:cs="Times New Roman"/>
          <w:sz w:val="22"/>
          <w:szCs w:val="22"/>
        </w:rPr>
        <w:t xml:space="preserve">Ufuk Avrupa (Horizon Europe) programı kapsamında, programa katılan </w:t>
      </w:r>
      <w:r w:rsidR="007475EA" w:rsidRPr="00C4250A">
        <w:rPr>
          <w:rFonts w:ascii="Times New Roman" w:hAnsi="Times New Roman" w:cs="Times New Roman"/>
          <w:sz w:val="22"/>
          <w:szCs w:val="22"/>
        </w:rPr>
        <w:t xml:space="preserve">ülkelerin ekipleriyle görüşmeler ve </w:t>
      </w:r>
      <w:r w:rsidR="00F3274E" w:rsidRPr="00C4250A">
        <w:rPr>
          <w:rFonts w:ascii="Times New Roman" w:hAnsi="Times New Roman" w:cs="Times New Roman"/>
          <w:sz w:val="22"/>
          <w:szCs w:val="22"/>
        </w:rPr>
        <w:t>iş birliği</w:t>
      </w:r>
      <w:r w:rsidR="007475EA" w:rsidRPr="00C4250A">
        <w:rPr>
          <w:rFonts w:ascii="Times New Roman" w:hAnsi="Times New Roman" w:cs="Times New Roman"/>
          <w:sz w:val="22"/>
          <w:szCs w:val="22"/>
        </w:rPr>
        <w:t xml:space="preserve"> yaparak </w:t>
      </w:r>
      <w:r w:rsidR="007475EA">
        <w:rPr>
          <w:rFonts w:ascii="Times New Roman" w:hAnsi="Times New Roman" w:cs="Times New Roman"/>
          <w:sz w:val="22"/>
          <w:szCs w:val="22"/>
        </w:rPr>
        <w:t xml:space="preserve">ortak proje geliştirmek ve konsorsiyum oluşturmak amacıyla sağlanan destek projesidir. Horizon Europe programı veya uluslararası proje çağrıları için </w:t>
      </w:r>
      <w:r w:rsidR="00F3274E">
        <w:rPr>
          <w:rFonts w:ascii="Times New Roman" w:hAnsi="Times New Roman" w:cs="Times New Roman"/>
          <w:sz w:val="22"/>
          <w:szCs w:val="22"/>
        </w:rPr>
        <w:t>iş birliği</w:t>
      </w:r>
      <w:r w:rsidR="007475EA">
        <w:rPr>
          <w:rFonts w:ascii="Times New Roman" w:hAnsi="Times New Roman" w:cs="Times New Roman"/>
          <w:sz w:val="22"/>
          <w:szCs w:val="22"/>
        </w:rPr>
        <w:t xml:space="preserve"> halinde gerçekleştirilecek proje önerileri için üniversite, araştırma-özel sektör kuruluşları temsilcilerini buluşturan, proje tanıtımları ve proje fikirlerinin paylaşım</w:t>
      </w:r>
      <w:r w:rsidR="00B513E6">
        <w:rPr>
          <w:rFonts w:ascii="Times New Roman" w:hAnsi="Times New Roman" w:cs="Times New Roman"/>
          <w:sz w:val="22"/>
          <w:szCs w:val="22"/>
        </w:rPr>
        <w:t xml:space="preserve">ı yoluyla </w:t>
      </w:r>
      <w:r w:rsidR="00F3274E">
        <w:rPr>
          <w:rFonts w:ascii="Times New Roman" w:hAnsi="Times New Roman" w:cs="Times New Roman"/>
          <w:sz w:val="22"/>
          <w:szCs w:val="22"/>
        </w:rPr>
        <w:t>iş birliğinin</w:t>
      </w:r>
      <w:r w:rsidR="00B513E6">
        <w:rPr>
          <w:rFonts w:ascii="Times New Roman" w:hAnsi="Times New Roman" w:cs="Times New Roman"/>
          <w:sz w:val="22"/>
          <w:szCs w:val="22"/>
        </w:rPr>
        <w:t xml:space="preserve"> oluşmasın</w:t>
      </w:r>
      <w:r w:rsidR="007475EA">
        <w:rPr>
          <w:rFonts w:ascii="Times New Roman" w:hAnsi="Times New Roman" w:cs="Times New Roman"/>
          <w:sz w:val="22"/>
          <w:szCs w:val="22"/>
        </w:rPr>
        <w:t xml:space="preserve">a </w:t>
      </w:r>
      <w:r w:rsidR="007D5233">
        <w:rPr>
          <w:rFonts w:ascii="Times New Roman" w:hAnsi="Times New Roman" w:cs="Times New Roman"/>
          <w:sz w:val="22"/>
          <w:szCs w:val="22"/>
        </w:rPr>
        <w:t>imkân</w:t>
      </w:r>
      <w:r w:rsidR="007475EA">
        <w:rPr>
          <w:rFonts w:ascii="Times New Roman" w:hAnsi="Times New Roman" w:cs="Times New Roman"/>
          <w:sz w:val="22"/>
          <w:szCs w:val="22"/>
        </w:rPr>
        <w:t xml:space="preserve"> sağlamak amacıyla düzenlenen ulusal ve/veya uluslararası etkinliklerdir.</w:t>
      </w:r>
    </w:p>
    <w:p w14:paraId="10D82B21" w14:textId="77777777" w:rsidR="00F74406" w:rsidRPr="00500382" w:rsidRDefault="00F74406" w:rsidP="00F74406">
      <w:pPr>
        <w:pStyle w:val="Default"/>
        <w:tabs>
          <w:tab w:val="left" w:pos="284"/>
        </w:tabs>
        <w:spacing w:line="276" w:lineRule="auto"/>
        <w:ind w:left="426"/>
        <w:jc w:val="both"/>
        <w:rPr>
          <w:sz w:val="22"/>
          <w:szCs w:val="22"/>
        </w:rPr>
      </w:pPr>
    </w:p>
    <w:p w14:paraId="61E838EA" w14:textId="77777777" w:rsidR="00342E6B" w:rsidRPr="00215D6B" w:rsidRDefault="00342E6B" w:rsidP="00461CEA">
      <w:pPr>
        <w:spacing w:line="276" w:lineRule="auto"/>
        <w:jc w:val="both"/>
        <w:rPr>
          <w:b/>
          <w:iCs/>
          <w:sz w:val="22"/>
          <w:szCs w:val="22"/>
        </w:rPr>
      </w:pPr>
      <w:r w:rsidRPr="00215D6B">
        <w:rPr>
          <w:b/>
          <w:iCs/>
          <w:sz w:val="22"/>
          <w:szCs w:val="22"/>
        </w:rPr>
        <w:t xml:space="preserve">Proje Başvuruları, Değerlendirilmesi, </w:t>
      </w:r>
      <w:r w:rsidR="00EC7D61" w:rsidRPr="00215D6B">
        <w:rPr>
          <w:b/>
          <w:iCs/>
          <w:sz w:val="22"/>
          <w:szCs w:val="22"/>
        </w:rPr>
        <w:t xml:space="preserve">İzlenmesi, </w:t>
      </w:r>
      <w:r w:rsidRPr="00215D6B">
        <w:rPr>
          <w:b/>
          <w:iCs/>
          <w:sz w:val="22"/>
          <w:szCs w:val="22"/>
        </w:rPr>
        <w:t>Yürütülmesi ve Sonuçlandırılması</w:t>
      </w:r>
    </w:p>
    <w:p w14:paraId="24DC5EB9" w14:textId="77777777" w:rsidR="00342E6B" w:rsidRPr="00500382" w:rsidRDefault="00342E6B" w:rsidP="00461CEA">
      <w:pPr>
        <w:spacing w:line="276" w:lineRule="auto"/>
        <w:jc w:val="both"/>
        <w:rPr>
          <w:sz w:val="22"/>
          <w:szCs w:val="22"/>
        </w:rPr>
      </w:pPr>
    </w:p>
    <w:p w14:paraId="352AA065" w14:textId="2C4EB917" w:rsidR="00342E6B" w:rsidRPr="00500382" w:rsidRDefault="009F79F8" w:rsidP="00461CEA">
      <w:pPr>
        <w:autoSpaceDE w:val="0"/>
        <w:autoSpaceDN w:val="0"/>
        <w:adjustRightInd w:val="0"/>
        <w:spacing w:line="276" w:lineRule="auto"/>
        <w:jc w:val="both"/>
        <w:rPr>
          <w:sz w:val="22"/>
          <w:szCs w:val="22"/>
        </w:rPr>
      </w:pPr>
      <w:r>
        <w:rPr>
          <w:b/>
          <w:bCs/>
          <w:sz w:val="22"/>
          <w:szCs w:val="22"/>
        </w:rPr>
        <w:t>MADDE</w:t>
      </w:r>
      <w:r w:rsidR="00342E6B" w:rsidRPr="00500382">
        <w:rPr>
          <w:b/>
          <w:bCs/>
          <w:sz w:val="22"/>
          <w:szCs w:val="22"/>
        </w:rPr>
        <w:t xml:space="preserve"> </w:t>
      </w:r>
      <w:r w:rsidR="00363D67">
        <w:rPr>
          <w:b/>
          <w:bCs/>
          <w:sz w:val="22"/>
          <w:szCs w:val="22"/>
        </w:rPr>
        <w:t>32</w:t>
      </w:r>
      <w:r w:rsidR="00342E6B" w:rsidRPr="00500382">
        <w:rPr>
          <w:b/>
          <w:bCs/>
          <w:sz w:val="22"/>
          <w:szCs w:val="22"/>
        </w:rPr>
        <w:t>–</w:t>
      </w:r>
      <w:r w:rsidR="00342E6B" w:rsidRPr="00500382">
        <w:rPr>
          <w:sz w:val="22"/>
          <w:szCs w:val="22"/>
        </w:rPr>
        <w:t>(1) Desteklenmesine karar verilen projeler için, proje yürütücüsü ve Komisyon tarafından proje ile ilgili ayrıntıların belirlendiği bir protokol hazırlanır. Projenin uygulamaya geçirilmesi, hazırlanan protokolün</w:t>
      </w:r>
      <w:r w:rsidR="00342E6B" w:rsidRPr="00500382">
        <w:rPr>
          <w:b/>
          <w:bCs/>
          <w:sz w:val="22"/>
          <w:szCs w:val="22"/>
        </w:rPr>
        <w:t xml:space="preserve"> </w:t>
      </w:r>
      <w:r w:rsidR="00342E6B" w:rsidRPr="00500382">
        <w:rPr>
          <w:sz w:val="22"/>
          <w:szCs w:val="22"/>
        </w:rPr>
        <w:t>üst yönetici veya yazılı olarak yetki devri yapılmak suretiyle komisyon başkanı tarafından onaylanmasına bağlıdır. Proje yürütücüsü, bu protokolde yer alan hususlara uymakla yükümlüdür.</w:t>
      </w:r>
    </w:p>
    <w:p w14:paraId="60F58407" w14:textId="45D6D942" w:rsidR="00E90AF5" w:rsidRPr="00500382" w:rsidRDefault="00342E6B" w:rsidP="00461CEA">
      <w:pPr>
        <w:keepNext/>
        <w:spacing w:line="276" w:lineRule="auto"/>
        <w:jc w:val="both"/>
        <w:rPr>
          <w:b/>
          <w:bCs/>
          <w:sz w:val="22"/>
          <w:szCs w:val="22"/>
        </w:rPr>
      </w:pPr>
      <w:r w:rsidRPr="00500382">
        <w:rPr>
          <w:b/>
          <w:bCs/>
          <w:sz w:val="22"/>
          <w:szCs w:val="22"/>
        </w:rPr>
        <w:t> </w:t>
      </w:r>
    </w:p>
    <w:p w14:paraId="2DBE2976" w14:textId="77777777" w:rsidR="00E90AF5" w:rsidRDefault="00E90AF5">
      <w:pPr>
        <w:rPr>
          <w:b/>
          <w:iCs/>
          <w:sz w:val="22"/>
          <w:szCs w:val="22"/>
        </w:rPr>
      </w:pPr>
      <w:r>
        <w:rPr>
          <w:b/>
          <w:iCs/>
          <w:sz w:val="22"/>
          <w:szCs w:val="22"/>
        </w:rPr>
        <w:br w:type="page"/>
      </w:r>
    </w:p>
    <w:p w14:paraId="32739D45" w14:textId="5E599536" w:rsidR="00342E6B" w:rsidRPr="00215D6B" w:rsidRDefault="00342E6B" w:rsidP="00461CEA">
      <w:pPr>
        <w:spacing w:line="276" w:lineRule="auto"/>
        <w:jc w:val="both"/>
        <w:rPr>
          <w:b/>
          <w:iCs/>
          <w:sz w:val="22"/>
          <w:szCs w:val="22"/>
        </w:rPr>
      </w:pPr>
      <w:r w:rsidRPr="00215D6B">
        <w:rPr>
          <w:b/>
          <w:iCs/>
          <w:sz w:val="22"/>
          <w:szCs w:val="22"/>
        </w:rPr>
        <w:lastRenderedPageBreak/>
        <w:t xml:space="preserve">Proje Başvurusu </w:t>
      </w:r>
    </w:p>
    <w:p w14:paraId="18652621" w14:textId="77777777" w:rsidR="00342E6B" w:rsidRPr="00500382" w:rsidRDefault="00342E6B" w:rsidP="00461CEA">
      <w:pPr>
        <w:keepNext/>
        <w:spacing w:line="276" w:lineRule="auto"/>
        <w:jc w:val="both"/>
        <w:rPr>
          <w:sz w:val="22"/>
          <w:szCs w:val="22"/>
        </w:rPr>
      </w:pPr>
    </w:p>
    <w:p w14:paraId="7B746D18" w14:textId="2E05ED74" w:rsidR="00EC7D61" w:rsidRPr="00280D47" w:rsidRDefault="009F79F8" w:rsidP="00461CEA">
      <w:pPr>
        <w:pStyle w:val="ListeParagraf"/>
        <w:widowControl/>
        <w:spacing w:before="0" w:line="276" w:lineRule="auto"/>
        <w:ind w:left="0" w:right="0" w:firstLine="0"/>
        <w:contextualSpacing/>
      </w:pPr>
      <w:r>
        <w:rPr>
          <w:b/>
          <w:bCs/>
        </w:rPr>
        <w:t>MADDE</w:t>
      </w:r>
      <w:r w:rsidR="00342E6B" w:rsidRPr="00500382">
        <w:rPr>
          <w:b/>
          <w:bCs/>
        </w:rPr>
        <w:t xml:space="preserve"> </w:t>
      </w:r>
      <w:r w:rsidR="00363D67">
        <w:rPr>
          <w:b/>
          <w:bCs/>
        </w:rPr>
        <w:t>33</w:t>
      </w:r>
      <w:r w:rsidR="00342E6B" w:rsidRPr="00500382">
        <w:rPr>
          <w:b/>
          <w:bCs/>
        </w:rPr>
        <w:t>-</w:t>
      </w:r>
      <w:r w:rsidR="00215D6B" w:rsidRPr="00215D6B">
        <w:t>(1)</w:t>
      </w:r>
      <w:r w:rsidR="00215D6B">
        <w:rPr>
          <w:b/>
          <w:bCs/>
        </w:rPr>
        <w:t xml:space="preserve"> </w:t>
      </w:r>
      <w:r w:rsidR="00342E6B" w:rsidRPr="00500382">
        <w:t xml:space="preserve">Tez/Uzmanlık projeleri ilgili enstitü/dekanlıklara, diğer projeler ise doğrudan BAP Koordinatörlüğüne yıl içinde herhangi bir tarihte </w:t>
      </w:r>
      <w:r w:rsidR="00342E6B" w:rsidRPr="00280D47">
        <w:t>sunulabilir. S</w:t>
      </w:r>
      <w:r w:rsidR="00BA55EE">
        <w:t>adece a</w:t>
      </w:r>
      <w:r w:rsidR="00342E6B" w:rsidRPr="00280D47">
        <w:t xml:space="preserve">ltyapı projesi başvuruları her yıl </w:t>
      </w:r>
      <w:r w:rsidR="00BA55EE">
        <w:t xml:space="preserve">Nisan ve </w:t>
      </w:r>
      <w:r w:rsidR="00342E6B" w:rsidRPr="00280D47">
        <w:t>Ekim ay</w:t>
      </w:r>
      <w:r w:rsidR="00BA55EE">
        <w:t>lar</w:t>
      </w:r>
      <w:r w:rsidR="00342E6B" w:rsidRPr="00280D47">
        <w:t xml:space="preserve">ı içerisinde alınıp yıl bitimine kadar proje değerlendirmesi sonuçlandırılır. </w:t>
      </w:r>
    </w:p>
    <w:p w14:paraId="3C8A18E5" w14:textId="77777777" w:rsidR="00342E6B" w:rsidRPr="00500382" w:rsidRDefault="00342E6B" w:rsidP="00461CEA">
      <w:pPr>
        <w:pStyle w:val="ListeParagraf"/>
        <w:widowControl/>
        <w:spacing w:before="0" w:line="276" w:lineRule="auto"/>
        <w:ind w:left="0" w:right="0" w:firstLine="0"/>
        <w:contextualSpacing/>
      </w:pPr>
      <w:r w:rsidRPr="00280D47">
        <w:t>Bilimsel Araştırma Projeleri Yönetim Birimi tarafından</w:t>
      </w:r>
      <w:r w:rsidRPr="00500382">
        <w:t xml:space="preserve"> destek sağlanan, ancak sonuç raporu Uzmanlık Grubunca kabul edilmeyen ve Bilimsel Araştırma Projeleri Komisyonunca onaylanmayan projelerin yürütücüleri iki yıl süre ile proje önerisinde bulunamazlar. </w:t>
      </w:r>
    </w:p>
    <w:p w14:paraId="18E9E7AE" w14:textId="77777777" w:rsidR="00342E6B" w:rsidRPr="00500382" w:rsidRDefault="00342E6B" w:rsidP="00461CEA">
      <w:pPr>
        <w:spacing w:line="276" w:lineRule="auto"/>
        <w:jc w:val="both"/>
        <w:rPr>
          <w:sz w:val="22"/>
          <w:szCs w:val="22"/>
        </w:rPr>
      </w:pPr>
    </w:p>
    <w:p w14:paraId="6069B38F" w14:textId="77777777" w:rsidR="00342E6B" w:rsidRPr="00215D6B" w:rsidRDefault="00342E6B" w:rsidP="00461CEA">
      <w:pPr>
        <w:spacing w:line="276" w:lineRule="auto"/>
        <w:jc w:val="both"/>
        <w:rPr>
          <w:b/>
          <w:iCs/>
          <w:sz w:val="22"/>
          <w:szCs w:val="22"/>
        </w:rPr>
      </w:pPr>
      <w:r w:rsidRPr="00215D6B">
        <w:rPr>
          <w:b/>
          <w:iCs/>
          <w:sz w:val="22"/>
          <w:szCs w:val="22"/>
        </w:rPr>
        <w:t>Projede Kullanılacak Formlar</w:t>
      </w:r>
    </w:p>
    <w:p w14:paraId="521A5B60" w14:textId="77777777" w:rsidR="00342E6B" w:rsidRPr="00500382" w:rsidRDefault="00342E6B" w:rsidP="00461CEA">
      <w:pPr>
        <w:keepNext/>
        <w:spacing w:line="276" w:lineRule="auto"/>
        <w:jc w:val="both"/>
        <w:rPr>
          <w:sz w:val="22"/>
          <w:szCs w:val="22"/>
        </w:rPr>
      </w:pPr>
    </w:p>
    <w:p w14:paraId="58305754" w14:textId="1F7A8D9D"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3</w:t>
      </w:r>
      <w:r w:rsidR="00363D67">
        <w:rPr>
          <w:b/>
          <w:bCs/>
          <w:sz w:val="22"/>
          <w:szCs w:val="22"/>
        </w:rPr>
        <w:t>4</w:t>
      </w:r>
      <w:r w:rsidR="00342E6B" w:rsidRPr="00500382">
        <w:rPr>
          <w:b/>
          <w:bCs/>
          <w:sz w:val="22"/>
          <w:szCs w:val="22"/>
        </w:rPr>
        <w:t>-</w:t>
      </w:r>
      <w:r w:rsidR="00215D6B" w:rsidRPr="00215D6B">
        <w:rPr>
          <w:sz w:val="22"/>
          <w:szCs w:val="22"/>
        </w:rPr>
        <w:t>(1)</w:t>
      </w:r>
      <w:r w:rsidR="00215D6B">
        <w:rPr>
          <w:b/>
          <w:bCs/>
          <w:sz w:val="22"/>
          <w:szCs w:val="22"/>
        </w:rPr>
        <w:t xml:space="preserve"> </w:t>
      </w:r>
      <w:r w:rsidR="00342E6B" w:rsidRPr="00500382">
        <w:rPr>
          <w:sz w:val="22"/>
          <w:szCs w:val="22"/>
        </w:rPr>
        <w:t>Selçuk Üniversitesi Bilimsel Araştırma Projeleri Başvuru Formu ve projelerin izlenmesinde kullanılacak diğer formlar, Bilim Kurullarının görüşleri alınarak Bilimsel Araştırma Projeleri Komisyonu tarafından hazırlanır.</w:t>
      </w:r>
    </w:p>
    <w:p w14:paraId="5193091B" w14:textId="77777777" w:rsidR="00342E6B" w:rsidRPr="00500382" w:rsidRDefault="00342E6B" w:rsidP="00461CEA">
      <w:pPr>
        <w:keepNext/>
        <w:spacing w:line="276" w:lineRule="auto"/>
        <w:jc w:val="both"/>
        <w:rPr>
          <w:color w:val="FF0000"/>
          <w:sz w:val="22"/>
          <w:szCs w:val="22"/>
        </w:rPr>
      </w:pPr>
    </w:p>
    <w:p w14:paraId="10D1379D" w14:textId="77777777" w:rsidR="00342E6B" w:rsidRPr="00215D6B" w:rsidRDefault="00342E6B" w:rsidP="00461CEA">
      <w:pPr>
        <w:spacing w:line="276" w:lineRule="auto"/>
        <w:jc w:val="both"/>
        <w:rPr>
          <w:b/>
          <w:iCs/>
          <w:sz w:val="22"/>
          <w:szCs w:val="22"/>
        </w:rPr>
      </w:pPr>
      <w:r w:rsidRPr="00215D6B">
        <w:rPr>
          <w:b/>
          <w:iCs/>
          <w:sz w:val="22"/>
          <w:szCs w:val="22"/>
        </w:rPr>
        <w:t>Proje Başvuruları Değerlendirme İlkeleri</w:t>
      </w:r>
    </w:p>
    <w:p w14:paraId="454F3D9A" w14:textId="77777777" w:rsidR="00342E6B" w:rsidRPr="00500382" w:rsidRDefault="00342E6B" w:rsidP="00461CEA">
      <w:pPr>
        <w:keepNext/>
        <w:spacing w:line="276" w:lineRule="auto"/>
        <w:jc w:val="both"/>
        <w:rPr>
          <w:sz w:val="22"/>
          <w:szCs w:val="22"/>
        </w:rPr>
      </w:pPr>
    </w:p>
    <w:p w14:paraId="0BFB264C" w14:textId="1CF03074"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3</w:t>
      </w:r>
      <w:r w:rsidR="00363D67">
        <w:rPr>
          <w:b/>
          <w:bCs/>
          <w:sz w:val="22"/>
          <w:szCs w:val="22"/>
        </w:rPr>
        <w:t>5</w:t>
      </w:r>
      <w:r w:rsidR="00342E6B" w:rsidRPr="00500382">
        <w:rPr>
          <w:b/>
          <w:bCs/>
          <w:sz w:val="22"/>
          <w:szCs w:val="22"/>
        </w:rPr>
        <w:t>-</w:t>
      </w:r>
      <w:r w:rsidR="00632EB6" w:rsidRPr="00632EB6">
        <w:rPr>
          <w:sz w:val="22"/>
          <w:szCs w:val="22"/>
        </w:rPr>
        <w:t>(1)</w:t>
      </w:r>
      <w:r w:rsidR="00632EB6">
        <w:rPr>
          <w:b/>
          <w:bCs/>
          <w:sz w:val="22"/>
          <w:szCs w:val="22"/>
        </w:rPr>
        <w:t xml:space="preserve"> </w:t>
      </w:r>
      <w:r w:rsidR="00342E6B" w:rsidRPr="00500382">
        <w:rPr>
          <w:sz w:val="22"/>
          <w:szCs w:val="22"/>
        </w:rPr>
        <w:t>Bilim Kurulları proje başvurularını başvurunun yapıldığı yıla ait Selçuk Üniversitesi BAP Koordinatörlüğü Uygulama İlkeleri çerçevesinde aşağıda belirtilen hususlara göre değerlendirir:</w:t>
      </w:r>
    </w:p>
    <w:p w14:paraId="3CF8F3EC" w14:textId="60422E22" w:rsidR="00342E6B" w:rsidRPr="00500382" w:rsidRDefault="00342E6B" w:rsidP="00461CEA">
      <w:pPr>
        <w:spacing w:line="276" w:lineRule="auto"/>
        <w:jc w:val="both"/>
        <w:rPr>
          <w:sz w:val="22"/>
          <w:szCs w:val="22"/>
        </w:rPr>
      </w:pPr>
      <w:r w:rsidRPr="00632EB6">
        <w:rPr>
          <w:sz w:val="22"/>
          <w:szCs w:val="22"/>
        </w:rPr>
        <w:t>a</w:t>
      </w:r>
      <w:r w:rsidR="00632EB6" w:rsidRPr="00632EB6">
        <w:rPr>
          <w:sz w:val="22"/>
          <w:szCs w:val="22"/>
        </w:rPr>
        <w:t>)</w:t>
      </w:r>
      <w:r w:rsidRPr="00500382">
        <w:rPr>
          <w:sz w:val="22"/>
          <w:szCs w:val="22"/>
        </w:rPr>
        <w:t xml:space="preserve"> Proje, niteliğine göre bilime </w:t>
      </w:r>
      <w:r w:rsidR="00E90AF5" w:rsidRPr="00500382">
        <w:rPr>
          <w:sz w:val="22"/>
          <w:szCs w:val="22"/>
        </w:rPr>
        <w:t>ya da</w:t>
      </w:r>
      <w:r w:rsidRPr="00500382">
        <w:rPr>
          <w:sz w:val="22"/>
          <w:szCs w:val="22"/>
        </w:rPr>
        <w:t xml:space="preserve"> ülkenin ekonomik, sosyal ve kültürel kalkınmasına katkı sağlamalı, temel ve uygulamalı bilimlerle ilgili olmalıdır. </w:t>
      </w:r>
    </w:p>
    <w:p w14:paraId="35B2750F" w14:textId="055CE9C1" w:rsidR="00342E6B" w:rsidRPr="00500382" w:rsidRDefault="00342E6B" w:rsidP="00461CEA">
      <w:pPr>
        <w:spacing w:line="276" w:lineRule="auto"/>
        <w:jc w:val="both"/>
        <w:rPr>
          <w:sz w:val="22"/>
          <w:szCs w:val="22"/>
        </w:rPr>
      </w:pPr>
      <w:r w:rsidRPr="00632EB6">
        <w:rPr>
          <w:sz w:val="22"/>
          <w:szCs w:val="22"/>
        </w:rPr>
        <w:t>b</w:t>
      </w:r>
      <w:r w:rsidR="00632EB6">
        <w:rPr>
          <w:sz w:val="22"/>
          <w:szCs w:val="22"/>
        </w:rPr>
        <w:t>)</w:t>
      </w:r>
      <w:r w:rsidRPr="00500382">
        <w:rPr>
          <w:sz w:val="22"/>
          <w:szCs w:val="22"/>
        </w:rPr>
        <w:t xml:space="preserve"> Projenin yürütüleceği tesis, donanım ve personel olanakları ile araştırmacıların ilgili alandaki bilgi, deneyim ve birikimleri göz önünde tutulur. Üniversitenin birimlerinin katılımıyla oluşturulan çok ortaklı kapsamlı projeler, desteklemede öncelik taşır.</w:t>
      </w:r>
    </w:p>
    <w:p w14:paraId="1A418F80" w14:textId="4D0A988F" w:rsidR="00342E6B" w:rsidRPr="00500382" w:rsidRDefault="00342E6B" w:rsidP="00461CEA">
      <w:pPr>
        <w:spacing w:line="276" w:lineRule="auto"/>
        <w:jc w:val="both"/>
        <w:rPr>
          <w:sz w:val="22"/>
          <w:szCs w:val="22"/>
        </w:rPr>
      </w:pPr>
      <w:r w:rsidRPr="00632EB6">
        <w:rPr>
          <w:sz w:val="22"/>
          <w:szCs w:val="22"/>
        </w:rPr>
        <w:t>c</w:t>
      </w:r>
      <w:r w:rsidR="00632EB6" w:rsidRPr="00632EB6">
        <w:rPr>
          <w:sz w:val="22"/>
          <w:szCs w:val="22"/>
        </w:rPr>
        <w:t>)</w:t>
      </w:r>
      <w:r w:rsidRPr="00500382">
        <w:rPr>
          <w:sz w:val="22"/>
          <w:szCs w:val="22"/>
        </w:rPr>
        <w:t xml:space="preserve"> Bilim Kurulu, projeyi, mali portresi ve mevcut olanaklar bakımından değerlendirip, gerekli hallerde proje yöneticileri ile mutabakat sağlayarak, proje bütçesini yeniden düzenler. Bilim Kurulu yeterli bulmadığı projelerin desteklenmemesini Bilimsel Araştırma Projeleri Komisyonuna önerebilir. </w:t>
      </w:r>
    </w:p>
    <w:p w14:paraId="602AED2D" w14:textId="77777777" w:rsidR="00342E6B" w:rsidRPr="00500382" w:rsidRDefault="00342E6B" w:rsidP="00461CEA">
      <w:pPr>
        <w:pStyle w:val="NormalWeb"/>
        <w:spacing w:before="0" w:beforeAutospacing="0" w:after="0" w:afterAutospacing="0" w:line="276" w:lineRule="auto"/>
        <w:jc w:val="both"/>
        <w:rPr>
          <w:rFonts w:ascii="Times New Roman" w:hAnsi="Times New Roman"/>
          <w:color w:val="auto"/>
          <w:sz w:val="22"/>
          <w:szCs w:val="22"/>
        </w:rPr>
      </w:pPr>
      <w:r w:rsidRPr="00500382">
        <w:rPr>
          <w:rFonts w:ascii="Times New Roman" w:hAnsi="Times New Roman"/>
          <w:color w:val="auto"/>
          <w:sz w:val="22"/>
          <w:szCs w:val="22"/>
        </w:rPr>
        <w:t xml:space="preserve">BAP Komisyonu bilim kurulları tarafından verilen önerileri dikkate alarak projeyi değerlendirir ve desteklenme ile ilgili nihai kararı verir. </w:t>
      </w:r>
    </w:p>
    <w:p w14:paraId="69D9C2B8" w14:textId="77777777" w:rsidR="00342E6B" w:rsidRPr="00500382" w:rsidRDefault="00342E6B" w:rsidP="00461CEA">
      <w:pPr>
        <w:spacing w:line="276" w:lineRule="auto"/>
        <w:jc w:val="both"/>
        <w:rPr>
          <w:sz w:val="22"/>
          <w:szCs w:val="22"/>
        </w:rPr>
      </w:pPr>
    </w:p>
    <w:p w14:paraId="5482905A" w14:textId="5A434DA8" w:rsidR="00CB7526" w:rsidRDefault="00CB7526">
      <w:pPr>
        <w:rPr>
          <w:b/>
          <w:i/>
          <w:sz w:val="22"/>
          <w:szCs w:val="22"/>
        </w:rPr>
      </w:pPr>
    </w:p>
    <w:p w14:paraId="620FF1D8" w14:textId="3DA0950B" w:rsidR="00342E6B" w:rsidRPr="00632EB6" w:rsidRDefault="00342E6B" w:rsidP="00461CEA">
      <w:pPr>
        <w:spacing w:line="276" w:lineRule="auto"/>
        <w:jc w:val="both"/>
        <w:rPr>
          <w:b/>
          <w:iCs/>
          <w:sz w:val="22"/>
          <w:szCs w:val="22"/>
        </w:rPr>
      </w:pPr>
      <w:r w:rsidRPr="00632EB6">
        <w:rPr>
          <w:b/>
          <w:iCs/>
          <w:sz w:val="22"/>
          <w:szCs w:val="22"/>
        </w:rPr>
        <w:t>Proje Başvurularının Değerlendirmesi</w:t>
      </w:r>
    </w:p>
    <w:p w14:paraId="18BDE5FB" w14:textId="77777777" w:rsidR="00342E6B" w:rsidRPr="00500382" w:rsidRDefault="00342E6B" w:rsidP="00461CEA">
      <w:pPr>
        <w:keepNext/>
        <w:spacing w:line="276" w:lineRule="auto"/>
        <w:jc w:val="both"/>
        <w:rPr>
          <w:sz w:val="22"/>
          <w:szCs w:val="22"/>
        </w:rPr>
      </w:pPr>
    </w:p>
    <w:p w14:paraId="482C80FC" w14:textId="7F4092B1"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3</w:t>
      </w:r>
      <w:r w:rsidR="00363D67">
        <w:rPr>
          <w:b/>
          <w:bCs/>
          <w:sz w:val="22"/>
          <w:szCs w:val="22"/>
        </w:rPr>
        <w:t>6</w:t>
      </w:r>
      <w:r w:rsidR="00342E6B" w:rsidRPr="00500382">
        <w:rPr>
          <w:b/>
          <w:bCs/>
          <w:sz w:val="22"/>
          <w:szCs w:val="22"/>
        </w:rPr>
        <w:t>-</w:t>
      </w:r>
      <w:r w:rsidR="00632EB6" w:rsidRPr="00632EB6">
        <w:rPr>
          <w:sz w:val="22"/>
          <w:szCs w:val="22"/>
        </w:rPr>
        <w:t>(1)</w:t>
      </w:r>
      <w:r w:rsidR="00632EB6">
        <w:rPr>
          <w:b/>
          <w:bCs/>
          <w:sz w:val="22"/>
          <w:szCs w:val="22"/>
        </w:rPr>
        <w:t xml:space="preserve"> </w:t>
      </w:r>
      <w:r w:rsidR="00342E6B" w:rsidRPr="00500382">
        <w:rPr>
          <w:sz w:val="22"/>
          <w:szCs w:val="22"/>
        </w:rPr>
        <w:t xml:space="preserve">Tez projeleri ilgili enstitülerde ve uzmanlık projeleri ise ilgili dekanlıklarda değerlendirilerek destek başvurusu için Bilimsel Araştırma Projeleri Koordinatörlüğü'ne sunulur. Tez/Uzmanlık dışındaki diğer projelerin değerlendirilmesi aşağıdaki hususlar çerçevesinde yapılır. </w:t>
      </w:r>
    </w:p>
    <w:p w14:paraId="6E5D233A" w14:textId="1F3A0784" w:rsidR="00342E6B" w:rsidRPr="00632EB6" w:rsidRDefault="00342E6B" w:rsidP="00632EB6">
      <w:pPr>
        <w:pStyle w:val="ListeParagraf"/>
        <w:numPr>
          <w:ilvl w:val="2"/>
          <w:numId w:val="17"/>
        </w:numPr>
        <w:tabs>
          <w:tab w:val="left" w:pos="142"/>
          <w:tab w:val="left" w:pos="284"/>
        </w:tabs>
        <w:autoSpaceDE w:val="0"/>
        <w:autoSpaceDN w:val="0"/>
        <w:adjustRightInd w:val="0"/>
        <w:spacing w:line="276" w:lineRule="auto"/>
        <w:ind w:left="0" w:firstLine="0"/>
        <w:rPr>
          <w:color w:val="000000"/>
        </w:rPr>
      </w:pPr>
      <w:r w:rsidRPr="00632EB6">
        <w:rPr>
          <w:color w:val="000000"/>
        </w:rPr>
        <w:t xml:space="preserve">BAP Koordinatörlüğüne sunulan proje önerileri, gerekli koşulları sağlayıp sağlamadığının incelenmesi amacıyla ön değerlendirmeye alınır. Ön değerlendirme aşamasında şartları sağlayan proje önerileri, BAP Koordinatörlüğü tarafından Bilim Kurulları’nın değerlendirmesine sunulur.  Bilim Kurulları </w:t>
      </w:r>
      <w:r w:rsidR="00CE7C38" w:rsidRPr="00632EB6">
        <w:rPr>
          <w:color w:val="000000"/>
        </w:rPr>
        <w:t>madde 3</w:t>
      </w:r>
      <w:r w:rsidR="00491265" w:rsidRPr="00632EB6">
        <w:rPr>
          <w:color w:val="000000"/>
        </w:rPr>
        <w:t>1</w:t>
      </w:r>
      <w:r w:rsidR="00CE7C38" w:rsidRPr="00632EB6">
        <w:rPr>
          <w:color w:val="000000"/>
        </w:rPr>
        <w:t>’d</w:t>
      </w:r>
      <w:r w:rsidR="00491265" w:rsidRPr="00632EB6">
        <w:rPr>
          <w:color w:val="000000"/>
        </w:rPr>
        <w:t>e</w:t>
      </w:r>
      <w:r w:rsidRPr="00632EB6">
        <w:rPr>
          <w:color w:val="000000"/>
        </w:rPr>
        <w:t xml:space="preserve"> yer alan ilkeler çerçevesinde proje öne</w:t>
      </w:r>
      <w:r w:rsidR="00491265" w:rsidRPr="00632EB6">
        <w:rPr>
          <w:color w:val="000000"/>
        </w:rPr>
        <w:t>ri</w:t>
      </w:r>
      <w:r w:rsidRPr="00632EB6">
        <w:rPr>
          <w:color w:val="000000"/>
        </w:rPr>
        <w:t xml:space="preserve">lerini inceleyerek BAP Komisyonuna görüşlerini sunar. Gerekli koşulları sağlamayan proje önerileri ise gerekçesi belirtilerek başvuru sahibine iade edilir. </w:t>
      </w:r>
    </w:p>
    <w:p w14:paraId="061D668E" w14:textId="0DEF8B04" w:rsidR="00342E6B" w:rsidRPr="00500382" w:rsidRDefault="00342E6B" w:rsidP="00461CEA">
      <w:pPr>
        <w:pStyle w:val="ListeParagraf"/>
        <w:widowControl/>
        <w:numPr>
          <w:ilvl w:val="2"/>
          <w:numId w:val="17"/>
        </w:numPr>
        <w:tabs>
          <w:tab w:val="left" w:pos="142"/>
          <w:tab w:val="left" w:pos="284"/>
        </w:tabs>
        <w:spacing w:before="0" w:line="276" w:lineRule="auto"/>
        <w:ind w:left="0" w:right="0" w:firstLine="0"/>
        <w:contextualSpacing/>
      </w:pPr>
      <w:r w:rsidRPr="00500382">
        <w:rPr>
          <w:color w:val="000000"/>
        </w:rPr>
        <w:t xml:space="preserve">Değerlendirmeye alınan proje önerileri, proje türü dikkate alınarak BAP Komisyonu tarafından doğrudan karara bağlanabilir veya gerekli görülen projeler için en az ikisi üniversite dışından olmak üzere bilim kurulu tarafından belirlenen 3 hakeme gönderilir. </w:t>
      </w:r>
      <w:r w:rsidRPr="00500382">
        <w:t>Hakemlik değerlendirmesi için komisyonca 3 asil</w:t>
      </w:r>
      <w:r w:rsidR="008B6831">
        <w:t>,</w:t>
      </w:r>
      <w:r w:rsidRPr="00500382">
        <w:t xml:space="preserve"> 3 de yedek üye belirlenir. Hakemin üç iş günü içerisinde hakemlik kabulünü</w:t>
      </w:r>
      <w:r w:rsidR="008B6831">
        <w:t>,</w:t>
      </w:r>
      <w:r w:rsidRPr="00500382">
        <w:t xml:space="preserve"> bir ay içerisinde de hakemlik değerlendirmesini sonuçlandırması gerekmektedir. İlgili süreler aşıldığı takdirde </w:t>
      </w:r>
      <w:r w:rsidRPr="00500382">
        <w:lastRenderedPageBreak/>
        <w:t xml:space="preserve">proje yeni hakeme gönderilir. Proje değerlendirilmesi en geç 1 ay içerisinde minimum 2 hakem değerlendirmesi ile tamamlanarak üst kurula sunulur. </w:t>
      </w:r>
    </w:p>
    <w:p w14:paraId="30F3FA14" w14:textId="77777777" w:rsidR="00342E6B" w:rsidRPr="00500382" w:rsidRDefault="00342E6B" w:rsidP="00461CEA">
      <w:pPr>
        <w:numPr>
          <w:ilvl w:val="2"/>
          <w:numId w:val="17"/>
        </w:numPr>
        <w:tabs>
          <w:tab w:val="left" w:pos="142"/>
          <w:tab w:val="left" w:pos="284"/>
        </w:tabs>
        <w:autoSpaceDE w:val="0"/>
        <w:autoSpaceDN w:val="0"/>
        <w:adjustRightInd w:val="0"/>
        <w:spacing w:line="276" w:lineRule="auto"/>
        <w:ind w:left="0" w:firstLine="0"/>
        <w:jc w:val="both"/>
        <w:rPr>
          <w:color w:val="000000"/>
          <w:sz w:val="22"/>
          <w:szCs w:val="22"/>
        </w:rPr>
      </w:pPr>
      <w:r w:rsidRPr="00500382">
        <w:rPr>
          <w:color w:val="000000"/>
          <w:sz w:val="22"/>
          <w:szCs w:val="22"/>
        </w:rPr>
        <w:t xml:space="preserve">BAP Komisyonu, gerekli gördüğü hallerde proje ekibinden projeleri ile ilgili sözlü sunum yapmalarını isteyebilir. </w:t>
      </w:r>
    </w:p>
    <w:p w14:paraId="1ACD965A" w14:textId="77777777" w:rsidR="00CF04F0" w:rsidRPr="00500382" w:rsidRDefault="00342E6B" w:rsidP="00461CEA">
      <w:pPr>
        <w:numPr>
          <w:ilvl w:val="2"/>
          <w:numId w:val="17"/>
        </w:numPr>
        <w:tabs>
          <w:tab w:val="left" w:pos="142"/>
          <w:tab w:val="left" w:pos="284"/>
        </w:tabs>
        <w:autoSpaceDE w:val="0"/>
        <w:autoSpaceDN w:val="0"/>
        <w:adjustRightInd w:val="0"/>
        <w:spacing w:line="276" w:lineRule="auto"/>
        <w:ind w:left="0" w:firstLine="0"/>
        <w:jc w:val="both"/>
        <w:rPr>
          <w:sz w:val="22"/>
          <w:szCs w:val="22"/>
        </w:rPr>
      </w:pPr>
      <w:r w:rsidRPr="00500382">
        <w:rPr>
          <w:color w:val="000000"/>
          <w:sz w:val="22"/>
          <w:szCs w:val="22"/>
        </w:rPr>
        <w:t xml:space="preserve">BAP Komisyonu, proje önerisine ilişkin varsa hakem raporlarını, proje ekibinin önceki faaliyetlerine yönelik akademik performanslarını ve yürüttükleri projeler kapsamında üretilen bilimsel yayın ve patent gibi çıktıları da dikkate alarak projenin desteklenip desteklenmeyeceğine karar verir. Komisyon değerlendirme sürecinin tüm aşamalarında, gerekli görürse konuyla ilgili uzmanlardan görüş isteyebilir. </w:t>
      </w:r>
    </w:p>
    <w:p w14:paraId="5C0DC04D" w14:textId="77777777" w:rsidR="00342E6B" w:rsidRPr="00500382" w:rsidRDefault="00342E6B" w:rsidP="00461CEA">
      <w:pPr>
        <w:numPr>
          <w:ilvl w:val="2"/>
          <w:numId w:val="17"/>
        </w:numPr>
        <w:tabs>
          <w:tab w:val="left" w:pos="142"/>
          <w:tab w:val="left" w:pos="284"/>
        </w:tabs>
        <w:autoSpaceDE w:val="0"/>
        <w:autoSpaceDN w:val="0"/>
        <w:adjustRightInd w:val="0"/>
        <w:spacing w:line="276" w:lineRule="auto"/>
        <w:ind w:left="0" w:firstLine="0"/>
        <w:jc w:val="both"/>
        <w:rPr>
          <w:sz w:val="22"/>
          <w:szCs w:val="22"/>
        </w:rPr>
      </w:pPr>
      <w:r w:rsidRPr="00500382">
        <w:rPr>
          <w:color w:val="000000"/>
          <w:sz w:val="22"/>
          <w:szCs w:val="22"/>
        </w:rPr>
        <w:t>BAP Komisyonu üyeleri, kendilerinin görev aldığı projelerin karara bağlanması aşamasında toplantı ortamında bulunamazlar ve oy kullanamazlar.</w:t>
      </w:r>
    </w:p>
    <w:p w14:paraId="1697405D" w14:textId="77777777" w:rsidR="00342E6B" w:rsidRPr="00500382" w:rsidRDefault="00342E6B" w:rsidP="00461CEA">
      <w:pPr>
        <w:spacing w:line="276" w:lineRule="auto"/>
        <w:jc w:val="both"/>
        <w:rPr>
          <w:sz w:val="22"/>
          <w:szCs w:val="22"/>
        </w:rPr>
      </w:pPr>
    </w:p>
    <w:p w14:paraId="438CE2F6" w14:textId="77777777" w:rsidR="00342E6B" w:rsidRPr="00632EB6" w:rsidRDefault="00342E6B" w:rsidP="00461CEA">
      <w:pPr>
        <w:spacing w:line="276" w:lineRule="auto"/>
        <w:jc w:val="both"/>
        <w:rPr>
          <w:b/>
          <w:iCs/>
          <w:sz w:val="22"/>
          <w:szCs w:val="22"/>
        </w:rPr>
      </w:pPr>
      <w:r w:rsidRPr="00632EB6">
        <w:rPr>
          <w:b/>
          <w:iCs/>
          <w:sz w:val="22"/>
          <w:szCs w:val="22"/>
        </w:rPr>
        <w:t>Protokol</w:t>
      </w:r>
    </w:p>
    <w:p w14:paraId="0EEBD388" w14:textId="77777777" w:rsidR="00342E6B" w:rsidRPr="00500382" w:rsidRDefault="00342E6B" w:rsidP="00461CEA">
      <w:pPr>
        <w:keepNext/>
        <w:spacing w:line="276" w:lineRule="auto"/>
        <w:jc w:val="both"/>
        <w:rPr>
          <w:sz w:val="22"/>
          <w:szCs w:val="22"/>
        </w:rPr>
      </w:pPr>
    </w:p>
    <w:p w14:paraId="29F6B104" w14:textId="56DFE5E0" w:rsidR="00F3274E" w:rsidRDefault="009F79F8" w:rsidP="00CB7526">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3</w:t>
      </w:r>
      <w:r w:rsidR="00363D67">
        <w:rPr>
          <w:b/>
          <w:bCs/>
          <w:sz w:val="22"/>
          <w:szCs w:val="22"/>
        </w:rPr>
        <w:t>7</w:t>
      </w:r>
      <w:r w:rsidR="00342E6B" w:rsidRPr="00500382">
        <w:rPr>
          <w:b/>
          <w:bCs/>
          <w:sz w:val="22"/>
          <w:szCs w:val="22"/>
        </w:rPr>
        <w:t>-</w:t>
      </w:r>
      <w:r w:rsidR="00632EB6" w:rsidRPr="00632EB6">
        <w:rPr>
          <w:sz w:val="22"/>
          <w:szCs w:val="22"/>
        </w:rPr>
        <w:t>(1)</w:t>
      </w:r>
      <w:r w:rsidR="00632EB6">
        <w:rPr>
          <w:b/>
          <w:bCs/>
          <w:sz w:val="22"/>
          <w:szCs w:val="22"/>
        </w:rPr>
        <w:t xml:space="preserve"> </w:t>
      </w:r>
      <w:r w:rsidR="00342E6B" w:rsidRPr="00500382">
        <w:rPr>
          <w:sz w:val="22"/>
          <w:szCs w:val="22"/>
        </w:rPr>
        <w:t xml:space="preserve">Bilimsel Araştırma Projeleri Komisyonunca belirlenen koşullar içinde desteklenmesine karar verilen projeler için üst yönetici ile proje yürütücüsü tarafından sözleşme protokolü imzalanır. Desteklenmesine karar verilen projelerin yürütülmesinden, o projenin yürütücüleri sorumludur. Proje ile ilgili her türlü imza yetkisi sadece proje yürütücüsüne aittir. Proje yürütücü bu protokolde yer alan hususlara uymakla yükümlüdür. BAP Koordinatörlüğü tarafından desteklenen herhangi bir proje türü için projenin desteklendiği BAP Komisyon toplantı tarihinden itibaren 60 gün içerisinde proje yürütücüsü tarafından ilgili proje için sözleşme protokolünün imzalanmaması durumunda ilgili proje iptal edilir ve proje yürütücüsüne o yıl içerisinde başka bir araştırma projesi desteği verilmez. </w:t>
      </w:r>
    </w:p>
    <w:p w14:paraId="609B7B29" w14:textId="77777777" w:rsidR="00CB7526" w:rsidRDefault="00CB7526" w:rsidP="00CB7526">
      <w:pPr>
        <w:spacing w:line="276" w:lineRule="auto"/>
        <w:jc w:val="both"/>
        <w:rPr>
          <w:b/>
          <w:i/>
          <w:sz w:val="22"/>
          <w:szCs w:val="22"/>
        </w:rPr>
      </w:pPr>
    </w:p>
    <w:p w14:paraId="2D266FEC" w14:textId="4693AA3D" w:rsidR="00342E6B" w:rsidRPr="00632EB6" w:rsidRDefault="00342E6B" w:rsidP="00461CEA">
      <w:pPr>
        <w:spacing w:line="276" w:lineRule="auto"/>
        <w:jc w:val="both"/>
        <w:rPr>
          <w:b/>
          <w:iCs/>
          <w:sz w:val="22"/>
          <w:szCs w:val="22"/>
        </w:rPr>
      </w:pPr>
      <w:r w:rsidRPr="00632EB6">
        <w:rPr>
          <w:b/>
          <w:iCs/>
          <w:sz w:val="22"/>
          <w:szCs w:val="22"/>
        </w:rPr>
        <w:t xml:space="preserve">Proje Raporları </w:t>
      </w:r>
    </w:p>
    <w:p w14:paraId="36A08268" w14:textId="77777777" w:rsidR="00342E6B" w:rsidRPr="00500382" w:rsidRDefault="00342E6B" w:rsidP="00461CEA">
      <w:pPr>
        <w:keepNext/>
        <w:spacing w:line="276" w:lineRule="auto"/>
        <w:jc w:val="both"/>
        <w:rPr>
          <w:sz w:val="22"/>
          <w:szCs w:val="22"/>
        </w:rPr>
      </w:pPr>
    </w:p>
    <w:p w14:paraId="5C503E69" w14:textId="31105574" w:rsidR="00622507"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3</w:t>
      </w:r>
      <w:r w:rsidR="00363D67">
        <w:rPr>
          <w:b/>
          <w:bCs/>
          <w:sz w:val="22"/>
          <w:szCs w:val="22"/>
        </w:rPr>
        <w:t>8</w:t>
      </w:r>
      <w:r w:rsidR="00342E6B" w:rsidRPr="00500382">
        <w:rPr>
          <w:b/>
          <w:bCs/>
          <w:sz w:val="22"/>
          <w:szCs w:val="22"/>
        </w:rPr>
        <w:t>-</w:t>
      </w:r>
      <w:r w:rsidR="00342E6B" w:rsidRPr="00500382">
        <w:rPr>
          <w:sz w:val="22"/>
          <w:szCs w:val="22"/>
        </w:rPr>
        <w:t xml:space="preserve"> </w:t>
      </w:r>
    </w:p>
    <w:p w14:paraId="46B7A92C" w14:textId="3AD2395B" w:rsidR="00342E6B" w:rsidRPr="00632EB6" w:rsidRDefault="00342E6B" w:rsidP="00632EB6">
      <w:pPr>
        <w:pStyle w:val="ListeParagraf"/>
        <w:numPr>
          <w:ilvl w:val="2"/>
          <w:numId w:val="18"/>
        </w:numPr>
        <w:tabs>
          <w:tab w:val="left" w:pos="284"/>
        </w:tabs>
        <w:spacing w:line="276" w:lineRule="auto"/>
        <w:ind w:left="0" w:firstLine="0"/>
      </w:pPr>
      <w:r w:rsidRPr="00632EB6">
        <w:t xml:space="preserve">Proje başladıktan sonra bitimine kadar proje yürütücüsü belirlenen dönemlerde projeye ilişkin ara rapor ve </w:t>
      </w:r>
      <w:r w:rsidR="00D43770" w:rsidRPr="00632EB6">
        <w:t xml:space="preserve">proje için belirtilen bitiş tarihinden itibaren en geç 1 ay içerisinde proje </w:t>
      </w:r>
      <w:r w:rsidRPr="00632EB6">
        <w:t xml:space="preserve">sonuç raporunu BAP Komisyonuna sunar. </w:t>
      </w:r>
      <w:r w:rsidR="00D43770" w:rsidRPr="00632EB6">
        <w:t>Bu 1 ay süre içerisinde proje kapsamında herhangi bir bütçe harcaması yapılamaz.</w:t>
      </w:r>
    </w:p>
    <w:p w14:paraId="0EE1CB36" w14:textId="28311A46" w:rsidR="00342E6B" w:rsidRPr="00280D47" w:rsidRDefault="00342E6B" w:rsidP="00461CEA">
      <w:pPr>
        <w:numPr>
          <w:ilvl w:val="2"/>
          <w:numId w:val="18"/>
        </w:numPr>
        <w:tabs>
          <w:tab w:val="left" w:pos="284"/>
        </w:tabs>
        <w:spacing w:line="276" w:lineRule="auto"/>
        <w:ind w:left="0" w:firstLine="0"/>
        <w:jc w:val="both"/>
        <w:rPr>
          <w:sz w:val="22"/>
          <w:szCs w:val="22"/>
        </w:rPr>
      </w:pPr>
      <w:r w:rsidRPr="00691C8C">
        <w:rPr>
          <w:sz w:val="22"/>
          <w:szCs w:val="22"/>
        </w:rPr>
        <w:t xml:space="preserve">Kabul edilen bir projenin yürütücüsü </w:t>
      </w:r>
      <w:r w:rsidR="00D05BDC">
        <w:rPr>
          <w:sz w:val="22"/>
          <w:szCs w:val="22"/>
        </w:rPr>
        <w:t xml:space="preserve">toplam süresi 1 yıla kadar olan projeler için </w:t>
      </w:r>
      <w:r w:rsidRPr="00691C8C">
        <w:rPr>
          <w:sz w:val="22"/>
          <w:szCs w:val="22"/>
        </w:rPr>
        <w:t>altı ayda bir</w:t>
      </w:r>
      <w:r w:rsidR="00D05BDC">
        <w:rPr>
          <w:sz w:val="22"/>
          <w:szCs w:val="22"/>
        </w:rPr>
        <w:t xml:space="preserve">, 1 yıldan uzun süreli projeler için de yılda 1 </w:t>
      </w:r>
      <w:r w:rsidRPr="00691C8C">
        <w:rPr>
          <w:sz w:val="22"/>
          <w:szCs w:val="22"/>
        </w:rPr>
        <w:t>geçmiş dönemdeki çalışmalarla ilgili bilgilerin yer aldığı ara rapor</w:t>
      </w:r>
      <w:r w:rsidR="00D05BDC">
        <w:rPr>
          <w:sz w:val="22"/>
          <w:szCs w:val="22"/>
        </w:rPr>
        <w:t xml:space="preserve">u </w:t>
      </w:r>
      <w:r w:rsidR="00D05BDC" w:rsidRPr="00691C8C">
        <w:rPr>
          <w:sz w:val="22"/>
          <w:szCs w:val="22"/>
        </w:rPr>
        <w:t>Komisyona</w:t>
      </w:r>
      <w:r w:rsidRPr="00691C8C">
        <w:rPr>
          <w:sz w:val="22"/>
          <w:szCs w:val="22"/>
        </w:rPr>
        <w:t xml:space="preserve"> sunar. Komisyon projenin türüne ve özelliğine göre ara rapor sunma sürelerini ve koşullarını </w:t>
      </w:r>
      <w:r w:rsidRPr="00280D47">
        <w:rPr>
          <w:sz w:val="22"/>
          <w:szCs w:val="22"/>
        </w:rPr>
        <w:t xml:space="preserve">değiştirebilir. Komisyon tarafından </w:t>
      </w:r>
      <w:r w:rsidR="00C110D6" w:rsidRPr="00280D47">
        <w:rPr>
          <w:sz w:val="22"/>
          <w:szCs w:val="22"/>
        </w:rPr>
        <w:t xml:space="preserve">projenin ön değerlendirmesini yapan 3 hakemden 1 tanesi izleyici hakem olarak atanır. Proje ara raporu ve sonuç raporu bu izleyici hakem tarafından </w:t>
      </w:r>
      <w:r w:rsidRPr="00280D47">
        <w:rPr>
          <w:sz w:val="22"/>
          <w:szCs w:val="22"/>
        </w:rPr>
        <w:t xml:space="preserve">incelenir. Projelerin sonraki dilimleri ile ilgili maddi desteğin devamı </w:t>
      </w:r>
      <w:r w:rsidR="00C110D6" w:rsidRPr="00280D47">
        <w:rPr>
          <w:sz w:val="22"/>
          <w:szCs w:val="22"/>
        </w:rPr>
        <w:t xml:space="preserve">izleyici hakemin önerileri ve </w:t>
      </w:r>
      <w:r w:rsidRPr="00280D47">
        <w:rPr>
          <w:sz w:val="22"/>
          <w:szCs w:val="22"/>
        </w:rPr>
        <w:t>Komisyonun olumlu görüşüne tabidir.</w:t>
      </w:r>
    </w:p>
    <w:p w14:paraId="073DA260" w14:textId="6F39CA1F" w:rsidR="00342E6B" w:rsidRPr="00280D47" w:rsidRDefault="00342E6B" w:rsidP="00461CEA">
      <w:pPr>
        <w:numPr>
          <w:ilvl w:val="2"/>
          <w:numId w:val="18"/>
        </w:numPr>
        <w:tabs>
          <w:tab w:val="left" w:pos="284"/>
        </w:tabs>
        <w:autoSpaceDE w:val="0"/>
        <w:autoSpaceDN w:val="0"/>
        <w:adjustRightInd w:val="0"/>
        <w:spacing w:line="276" w:lineRule="auto"/>
        <w:ind w:left="0" w:firstLine="0"/>
        <w:jc w:val="both"/>
        <w:rPr>
          <w:sz w:val="22"/>
          <w:szCs w:val="22"/>
        </w:rPr>
      </w:pPr>
      <w:r w:rsidRPr="00280D47">
        <w:rPr>
          <w:sz w:val="22"/>
          <w:szCs w:val="22"/>
        </w:rPr>
        <w:t>Proje yürütücüsü, protokolde belirtilen bitiş tarihin</w:t>
      </w:r>
      <w:r w:rsidR="00E5794F" w:rsidRPr="00280D47">
        <w:rPr>
          <w:sz w:val="22"/>
          <w:szCs w:val="22"/>
        </w:rPr>
        <w:t>de</w:t>
      </w:r>
      <w:r w:rsidRPr="00280D47">
        <w:rPr>
          <w:sz w:val="22"/>
          <w:szCs w:val="22"/>
        </w:rPr>
        <w:t xml:space="preserve">, araştırma sonuçlarını içeren proje sonuç raporunu Komisyon tarafından belirlenen formata uygun olarak sunar. Lisansüstü tez projeleri için, ilgili birimlerce onaylanmış tezler de sonuç raporu olarak kabul edilebilir. Sonuç raporu </w:t>
      </w:r>
      <w:r w:rsidR="00C110D6" w:rsidRPr="00280D47">
        <w:rPr>
          <w:sz w:val="22"/>
          <w:szCs w:val="22"/>
        </w:rPr>
        <w:t xml:space="preserve">izleyici hakem tarafından incelenen projenin </w:t>
      </w:r>
      <w:r w:rsidRPr="00280D47">
        <w:rPr>
          <w:sz w:val="22"/>
          <w:szCs w:val="22"/>
        </w:rPr>
        <w:t xml:space="preserve">başarılı sayılıp sayılmayacağına </w:t>
      </w:r>
      <w:r w:rsidR="00C110D6" w:rsidRPr="00280D47">
        <w:rPr>
          <w:sz w:val="22"/>
          <w:szCs w:val="22"/>
        </w:rPr>
        <w:t xml:space="preserve">Komisyon </w:t>
      </w:r>
      <w:r w:rsidRPr="00280D47">
        <w:rPr>
          <w:sz w:val="22"/>
          <w:szCs w:val="22"/>
        </w:rPr>
        <w:t xml:space="preserve">karar verilir. </w:t>
      </w:r>
    </w:p>
    <w:p w14:paraId="051FB64C" w14:textId="77777777" w:rsidR="00342E6B" w:rsidRPr="00500382" w:rsidRDefault="00342E6B" w:rsidP="00461CEA">
      <w:pPr>
        <w:spacing w:line="276" w:lineRule="auto"/>
        <w:jc w:val="both"/>
        <w:rPr>
          <w:sz w:val="22"/>
          <w:szCs w:val="22"/>
        </w:rPr>
      </w:pPr>
    </w:p>
    <w:p w14:paraId="2CA12FC4" w14:textId="77777777" w:rsidR="00342E6B" w:rsidRPr="00632EB6" w:rsidRDefault="00342E6B" w:rsidP="00461CEA">
      <w:pPr>
        <w:spacing w:line="276" w:lineRule="auto"/>
        <w:jc w:val="both"/>
        <w:rPr>
          <w:b/>
          <w:iCs/>
          <w:sz w:val="22"/>
          <w:szCs w:val="22"/>
        </w:rPr>
      </w:pPr>
      <w:r w:rsidRPr="00632EB6">
        <w:rPr>
          <w:b/>
          <w:iCs/>
          <w:sz w:val="22"/>
          <w:szCs w:val="22"/>
        </w:rPr>
        <w:t>Proje Değişikliği</w:t>
      </w:r>
    </w:p>
    <w:p w14:paraId="3EB247D9" w14:textId="77777777" w:rsidR="00342E6B" w:rsidRPr="00691C8C" w:rsidRDefault="00342E6B" w:rsidP="00461CEA">
      <w:pPr>
        <w:keepNext/>
        <w:spacing w:line="276" w:lineRule="auto"/>
        <w:jc w:val="both"/>
        <w:rPr>
          <w:sz w:val="22"/>
          <w:szCs w:val="22"/>
        </w:rPr>
      </w:pPr>
    </w:p>
    <w:p w14:paraId="587B1AE9" w14:textId="1276D993" w:rsidR="00342E6B" w:rsidRPr="00500382" w:rsidRDefault="009F79F8" w:rsidP="00461CEA">
      <w:pPr>
        <w:spacing w:line="276" w:lineRule="auto"/>
        <w:jc w:val="both"/>
        <w:rPr>
          <w:sz w:val="22"/>
          <w:szCs w:val="22"/>
        </w:rPr>
      </w:pPr>
      <w:r>
        <w:rPr>
          <w:b/>
          <w:bCs/>
          <w:sz w:val="22"/>
          <w:szCs w:val="22"/>
        </w:rPr>
        <w:t>MADDE</w:t>
      </w:r>
      <w:r w:rsidR="00342E6B" w:rsidRPr="00691C8C">
        <w:rPr>
          <w:b/>
          <w:bCs/>
          <w:sz w:val="22"/>
          <w:szCs w:val="22"/>
        </w:rPr>
        <w:t xml:space="preserve"> </w:t>
      </w:r>
      <w:r w:rsidR="004024AD">
        <w:rPr>
          <w:b/>
          <w:bCs/>
          <w:sz w:val="22"/>
          <w:szCs w:val="22"/>
        </w:rPr>
        <w:t>3</w:t>
      </w:r>
      <w:r w:rsidR="00363D67">
        <w:rPr>
          <w:b/>
          <w:bCs/>
          <w:sz w:val="22"/>
          <w:szCs w:val="22"/>
        </w:rPr>
        <w:t>9</w:t>
      </w:r>
      <w:r w:rsidR="00342E6B" w:rsidRPr="00691C8C">
        <w:rPr>
          <w:b/>
          <w:bCs/>
          <w:sz w:val="22"/>
          <w:szCs w:val="22"/>
        </w:rPr>
        <w:t>-</w:t>
      </w:r>
      <w:r w:rsidR="00632EB6" w:rsidRPr="00632EB6">
        <w:rPr>
          <w:sz w:val="22"/>
          <w:szCs w:val="22"/>
        </w:rPr>
        <w:t>(1)</w:t>
      </w:r>
      <w:r w:rsidR="00632EB6">
        <w:rPr>
          <w:b/>
          <w:bCs/>
          <w:sz w:val="22"/>
          <w:szCs w:val="22"/>
        </w:rPr>
        <w:t xml:space="preserve"> </w:t>
      </w:r>
      <w:r w:rsidR="00342E6B" w:rsidRPr="00691C8C">
        <w:rPr>
          <w:sz w:val="22"/>
          <w:szCs w:val="22"/>
        </w:rPr>
        <w:t>Bilimsel Araştırma Projeleri</w:t>
      </w:r>
      <w:r w:rsidR="00342E6B" w:rsidRPr="00500382">
        <w:rPr>
          <w:sz w:val="22"/>
          <w:szCs w:val="22"/>
        </w:rPr>
        <w:t xml:space="preserve"> Komisyonu, önerilen projelerde her türlü değişikliği yapmaya, </w:t>
      </w:r>
      <w:r w:rsidR="00342E6B" w:rsidRPr="00691C8C">
        <w:rPr>
          <w:sz w:val="22"/>
          <w:szCs w:val="22"/>
        </w:rPr>
        <w:t>projeyi komisyonda yeniden görüşülmek üzere geri çevirmeye, Komisyonca belirlenecek bir uzman veya uzmanların görüşünü almaya</w:t>
      </w:r>
      <w:r w:rsidR="00342E6B" w:rsidRPr="00500382">
        <w:rPr>
          <w:sz w:val="22"/>
          <w:szCs w:val="22"/>
        </w:rPr>
        <w:t>, projeyi kısmen veya tamamen reddetmeye yetkilidir.</w:t>
      </w:r>
    </w:p>
    <w:p w14:paraId="05C436A3" w14:textId="77777777" w:rsidR="00342E6B" w:rsidRPr="00500382" w:rsidRDefault="00342E6B" w:rsidP="00461CEA">
      <w:pPr>
        <w:spacing w:line="276" w:lineRule="auto"/>
        <w:jc w:val="both"/>
        <w:rPr>
          <w:sz w:val="22"/>
          <w:szCs w:val="22"/>
        </w:rPr>
      </w:pPr>
    </w:p>
    <w:p w14:paraId="5370C476" w14:textId="77777777" w:rsidR="00342E6B" w:rsidRPr="00632EB6" w:rsidRDefault="00342E6B" w:rsidP="00461CEA">
      <w:pPr>
        <w:keepNext/>
        <w:spacing w:line="276" w:lineRule="auto"/>
        <w:jc w:val="both"/>
        <w:rPr>
          <w:b/>
          <w:sz w:val="22"/>
          <w:szCs w:val="22"/>
        </w:rPr>
      </w:pPr>
      <w:r w:rsidRPr="00632EB6">
        <w:rPr>
          <w:b/>
          <w:sz w:val="22"/>
          <w:szCs w:val="22"/>
        </w:rPr>
        <w:lastRenderedPageBreak/>
        <w:t>Proje Süresi ve Ek Kaynak Talebi</w:t>
      </w:r>
    </w:p>
    <w:p w14:paraId="282DB404" w14:textId="77777777" w:rsidR="00342E6B" w:rsidRPr="00500382" w:rsidRDefault="00342E6B" w:rsidP="00461CEA">
      <w:pPr>
        <w:keepNext/>
        <w:spacing w:line="276" w:lineRule="auto"/>
        <w:jc w:val="both"/>
        <w:rPr>
          <w:sz w:val="22"/>
          <w:szCs w:val="22"/>
        </w:rPr>
      </w:pPr>
    </w:p>
    <w:p w14:paraId="7C5FCC6D" w14:textId="0A7851EE" w:rsidR="00342E6B" w:rsidRPr="00500382" w:rsidRDefault="009F79F8" w:rsidP="00461CEA">
      <w:pPr>
        <w:pStyle w:val="NormalWeb"/>
        <w:spacing w:before="0" w:beforeAutospacing="0" w:after="0" w:afterAutospacing="0" w:line="276" w:lineRule="auto"/>
        <w:jc w:val="both"/>
        <w:rPr>
          <w:rFonts w:ascii="Times New Roman" w:hAnsi="Times New Roman"/>
          <w:color w:val="auto"/>
          <w:sz w:val="22"/>
          <w:szCs w:val="22"/>
        </w:rPr>
      </w:pPr>
      <w:r>
        <w:rPr>
          <w:rFonts w:ascii="Times New Roman" w:hAnsi="Times New Roman"/>
          <w:b/>
          <w:bCs/>
          <w:sz w:val="22"/>
          <w:szCs w:val="22"/>
        </w:rPr>
        <w:t>MADDE</w:t>
      </w:r>
      <w:r w:rsidR="00342E6B" w:rsidRPr="00691C8C">
        <w:rPr>
          <w:rFonts w:ascii="Times New Roman" w:hAnsi="Times New Roman"/>
          <w:b/>
          <w:bCs/>
          <w:sz w:val="22"/>
          <w:szCs w:val="22"/>
        </w:rPr>
        <w:t xml:space="preserve"> </w:t>
      </w:r>
      <w:r w:rsidR="00363D67">
        <w:rPr>
          <w:rFonts w:ascii="Times New Roman" w:hAnsi="Times New Roman"/>
          <w:b/>
          <w:bCs/>
          <w:sz w:val="22"/>
          <w:szCs w:val="22"/>
        </w:rPr>
        <w:t>40</w:t>
      </w:r>
      <w:r w:rsidR="00342E6B" w:rsidRPr="00691C8C">
        <w:rPr>
          <w:rFonts w:ascii="Times New Roman" w:hAnsi="Times New Roman"/>
          <w:b/>
          <w:bCs/>
          <w:sz w:val="22"/>
          <w:szCs w:val="22"/>
        </w:rPr>
        <w:t>-</w:t>
      </w:r>
      <w:r w:rsidR="00632EB6" w:rsidRPr="00632EB6">
        <w:rPr>
          <w:rFonts w:ascii="Times New Roman" w:hAnsi="Times New Roman"/>
          <w:sz w:val="22"/>
          <w:szCs w:val="22"/>
        </w:rPr>
        <w:t>(1)</w:t>
      </w:r>
      <w:r w:rsidR="00632EB6">
        <w:rPr>
          <w:rFonts w:ascii="Times New Roman" w:hAnsi="Times New Roman"/>
          <w:b/>
          <w:bCs/>
          <w:sz w:val="22"/>
          <w:szCs w:val="22"/>
        </w:rPr>
        <w:t xml:space="preserve"> </w:t>
      </w:r>
      <w:r w:rsidR="00342E6B" w:rsidRPr="00691C8C">
        <w:rPr>
          <w:rFonts w:ascii="Times New Roman" w:hAnsi="Times New Roman"/>
          <w:sz w:val="22"/>
          <w:szCs w:val="22"/>
        </w:rPr>
        <w:t>Tez projeleri hariç, bilimsel araştırma projeleri ek süreler dâhil en çok otuz altı ay içerisinde tamamlanır. Tez projeleri için verilen süreler, yetkili birimler tarafından tezler için verilen yasal ek süreleri kapsayacak şekilde uzatılabilir. Ancak süre uzatımı verilen tez projeleri için sağlanacak mali destekler, tez izleme komitesinin onayı ile en fazla altı aya kadar devam ettirilir.</w:t>
      </w:r>
      <w:r w:rsidR="00342E6B" w:rsidRPr="00691C8C" w:rsidDel="006B47D8">
        <w:rPr>
          <w:rFonts w:ascii="Times New Roman" w:hAnsi="Times New Roman"/>
          <w:sz w:val="22"/>
          <w:szCs w:val="22"/>
        </w:rPr>
        <w:t xml:space="preserve"> </w:t>
      </w:r>
      <w:r w:rsidR="00342E6B" w:rsidRPr="00691C8C">
        <w:rPr>
          <w:rFonts w:ascii="Times New Roman" w:hAnsi="Times New Roman"/>
          <w:sz w:val="22"/>
          <w:szCs w:val="22"/>
        </w:rPr>
        <w:t>Projelerin Komisyon tarafından onaylanan çalışma takvimine ve bütçe planına uygun olarak yürütülmesi esastır. Ancak, gerekli hallerde proje yürütücüsünün talebi, BAP Komisyonunun kararı ile projeler için ek süre, ilave bütçe verilebilir. Ek süre en çok projenin kabul edilen toplam süresinin yarısı kadar, ek bütçe</w:t>
      </w:r>
      <w:r w:rsidR="00691C8C">
        <w:rPr>
          <w:rFonts w:ascii="Times New Roman" w:hAnsi="Times New Roman"/>
          <w:sz w:val="22"/>
          <w:szCs w:val="22"/>
        </w:rPr>
        <w:t xml:space="preserve"> </w:t>
      </w:r>
      <w:r w:rsidR="00342E6B" w:rsidRPr="00691C8C">
        <w:rPr>
          <w:rFonts w:ascii="Times New Roman" w:hAnsi="Times New Roman"/>
          <w:sz w:val="22"/>
          <w:szCs w:val="22"/>
        </w:rPr>
        <w:t xml:space="preserve">proje bütçesinin en fazla %50’si kadar olabilir. </w:t>
      </w:r>
      <w:r w:rsidR="00F3274E" w:rsidRPr="00691C8C">
        <w:rPr>
          <w:rFonts w:ascii="Times New Roman" w:hAnsi="Times New Roman"/>
          <w:sz w:val="22"/>
          <w:szCs w:val="22"/>
        </w:rPr>
        <w:t>Ancak</w:t>
      </w:r>
      <w:r w:rsidR="00342E6B" w:rsidRPr="00691C8C">
        <w:rPr>
          <w:rFonts w:ascii="Times New Roman" w:hAnsi="Times New Roman"/>
          <w:sz w:val="22"/>
          <w:szCs w:val="22"/>
        </w:rPr>
        <w:t xml:space="preserve"> gerek</w:t>
      </w:r>
      <w:r w:rsidR="00342E6B" w:rsidRPr="00500382">
        <w:rPr>
          <w:rFonts w:ascii="Times New Roman" w:hAnsi="Times New Roman"/>
          <w:sz w:val="22"/>
          <w:szCs w:val="22"/>
        </w:rPr>
        <w:t xml:space="preserve"> ek süre ve gerekse ek kaynak talepleri projenin birinci ara raporunun ilgili Bilim Kurulu tarafından kabulünden önce yapılamaz. Ek süre taleplerinin sözleşmede belirtilen bitiş tarihinden en geç 1 ay önce gerçekleştirilmesi gerekir. </w:t>
      </w:r>
      <w:r w:rsidR="00342E6B" w:rsidRPr="00500382">
        <w:rPr>
          <w:rFonts w:ascii="Times New Roman" w:hAnsi="Times New Roman"/>
          <w:color w:val="auto"/>
          <w:sz w:val="22"/>
          <w:szCs w:val="22"/>
        </w:rPr>
        <w:t>Proje türlerine göre, ek süre verilip verilmeyeceği ve/veya verilebilecek ek süreler BAP Komisyonu tarafından belirlenerek duyurulur.</w:t>
      </w:r>
      <w:r w:rsidR="00AF52F2">
        <w:rPr>
          <w:rFonts w:ascii="Times New Roman" w:hAnsi="Times New Roman"/>
          <w:color w:val="auto"/>
          <w:sz w:val="22"/>
          <w:szCs w:val="22"/>
        </w:rPr>
        <w:t xml:space="preserve"> </w:t>
      </w:r>
    </w:p>
    <w:p w14:paraId="02325CAD" w14:textId="77777777" w:rsidR="00342E6B" w:rsidRPr="00500382" w:rsidRDefault="00342E6B" w:rsidP="00461CEA">
      <w:pPr>
        <w:spacing w:line="276" w:lineRule="auto"/>
        <w:jc w:val="both"/>
        <w:rPr>
          <w:sz w:val="22"/>
          <w:szCs w:val="22"/>
        </w:rPr>
      </w:pPr>
    </w:p>
    <w:p w14:paraId="6119FBB0" w14:textId="77777777" w:rsidR="00342E6B" w:rsidRPr="00632EB6" w:rsidRDefault="00342E6B" w:rsidP="00461CEA">
      <w:pPr>
        <w:keepNext/>
        <w:spacing w:line="276" w:lineRule="auto"/>
        <w:jc w:val="both"/>
        <w:rPr>
          <w:b/>
          <w:sz w:val="22"/>
          <w:szCs w:val="22"/>
        </w:rPr>
      </w:pPr>
      <w:r w:rsidRPr="00632EB6">
        <w:rPr>
          <w:b/>
          <w:sz w:val="22"/>
          <w:szCs w:val="22"/>
        </w:rPr>
        <w:t>Proje İptali</w:t>
      </w:r>
    </w:p>
    <w:p w14:paraId="3CD97A8A" w14:textId="77777777" w:rsidR="00342E6B" w:rsidRPr="00500382" w:rsidRDefault="00342E6B" w:rsidP="00461CEA">
      <w:pPr>
        <w:keepNext/>
        <w:spacing w:line="276" w:lineRule="auto"/>
        <w:jc w:val="both"/>
        <w:rPr>
          <w:sz w:val="22"/>
          <w:szCs w:val="22"/>
        </w:rPr>
      </w:pPr>
    </w:p>
    <w:p w14:paraId="1ACFCEEE" w14:textId="77777777" w:rsidR="00632EB6" w:rsidRDefault="009F79F8" w:rsidP="00632EB6">
      <w:pPr>
        <w:spacing w:line="276" w:lineRule="auto"/>
        <w:jc w:val="both"/>
        <w:rPr>
          <w:sz w:val="22"/>
          <w:szCs w:val="22"/>
        </w:rPr>
      </w:pPr>
      <w:r>
        <w:rPr>
          <w:b/>
          <w:bCs/>
          <w:sz w:val="22"/>
          <w:szCs w:val="22"/>
        </w:rPr>
        <w:t>MADDE</w:t>
      </w:r>
      <w:r w:rsidR="00342E6B" w:rsidRPr="00500382">
        <w:rPr>
          <w:b/>
          <w:bCs/>
          <w:sz w:val="22"/>
          <w:szCs w:val="22"/>
        </w:rPr>
        <w:t xml:space="preserve"> </w:t>
      </w:r>
      <w:r w:rsidR="00363D67">
        <w:rPr>
          <w:b/>
          <w:bCs/>
          <w:sz w:val="22"/>
          <w:szCs w:val="22"/>
        </w:rPr>
        <w:t>41</w:t>
      </w:r>
      <w:r w:rsidR="00342E6B" w:rsidRPr="00500382">
        <w:rPr>
          <w:b/>
          <w:bCs/>
          <w:sz w:val="22"/>
          <w:szCs w:val="22"/>
        </w:rPr>
        <w:t>-</w:t>
      </w:r>
      <w:r w:rsidR="00632EB6" w:rsidRPr="00632EB6">
        <w:rPr>
          <w:sz w:val="22"/>
          <w:szCs w:val="22"/>
        </w:rPr>
        <w:t>(1)</w:t>
      </w:r>
      <w:r w:rsidR="00632EB6">
        <w:rPr>
          <w:b/>
          <w:bCs/>
          <w:sz w:val="22"/>
          <w:szCs w:val="22"/>
        </w:rPr>
        <w:t xml:space="preserve"> </w:t>
      </w:r>
      <w:r w:rsidR="00342E6B" w:rsidRPr="00500382">
        <w:rPr>
          <w:sz w:val="22"/>
          <w:szCs w:val="22"/>
        </w:rPr>
        <w:t>Aşağıdaki durumlarda Bilimsel Araştırma Projeleri Komisyonu projeyi durdurabilir yürütücünün onayını alarak yürütücüyü değiştirebilir, revizyonunu isteyebilir veya iptal edebilir.</w:t>
      </w:r>
    </w:p>
    <w:p w14:paraId="48FE3C81" w14:textId="35E51ADC" w:rsidR="00342E6B" w:rsidRDefault="00342E6B" w:rsidP="00632EB6">
      <w:pPr>
        <w:pStyle w:val="ListeParagraf"/>
        <w:numPr>
          <w:ilvl w:val="3"/>
          <w:numId w:val="11"/>
        </w:numPr>
        <w:tabs>
          <w:tab w:val="left" w:pos="284"/>
        </w:tabs>
        <w:spacing w:line="276" w:lineRule="auto"/>
        <w:ind w:left="0" w:firstLine="0"/>
      </w:pPr>
      <w:r w:rsidRPr="00632EB6">
        <w:t>Projenin araştırmacıların sağlık sorunları veya yasal zorunluluklar nedeniyle yürütülemez hale gelmesi,</w:t>
      </w:r>
    </w:p>
    <w:p w14:paraId="31444A48" w14:textId="49FA03E7" w:rsidR="00632EB6" w:rsidRDefault="00632EB6" w:rsidP="00632EB6">
      <w:pPr>
        <w:pStyle w:val="ListeParagraf"/>
        <w:numPr>
          <w:ilvl w:val="3"/>
          <w:numId w:val="11"/>
        </w:numPr>
        <w:tabs>
          <w:tab w:val="left" w:pos="284"/>
        </w:tabs>
        <w:spacing w:line="276" w:lineRule="auto"/>
        <w:ind w:left="0" w:firstLine="0"/>
      </w:pPr>
      <w:r w:rsidRPr="00500382">
        <w:t>Projelerin, teklifte öngörülen gelişmeyi göstermemesi</w:t>
      </w:r>
      <w:r>
        <w:t>,</w:t>
      </w:r>
    </w:p>
    <w:p w14:paraId="17749188" w14:textId="6576015C" w:rsidR="00632EB6" w:rsidRDefault="00632EB6" w:rsidP="00632EB6">
      <w:pPr>
        <w:pStyle w:val="ListeParagraf"/>
        <w:numPr>
          <w:ilvl w:val="3"/>
          <w:numId w:val="11"/>
        </w:numPr>
        <w:tabs>
          <w:tab w:val="left" w:pos="284"/>
        </w:tabs>
        <w:spacing w:line="276" w:lineRule="auto"/>
        <w:ind w:left="0" w:firstLine="0"/>
      </w:pPr>
      <w:r w:rsidRPr="00500382">
        <w:t>Herhangi bir nedenle proje yürütücüsünün bu görevi bırakması,</w:t>
      </w:r>
    </w:p>
    <w:p w14:paraId="7B1F1F0E" w14:textId="7F54B794" w:rsidR="00632EB6" w:rsidRPr="00632EB6" w:rsidRDefault="00632EB6" w:rsidP="00632EB6">
      <w:pPr>
        <w:pStyle w:val="ListeParagraf"/>
        <w:numPr>
          <w:ilvl w:val="3"/>
          <w:numId w:val="11"/>
        </w:numPr>
        <w:tabs>
          <w:tab w:val="left" w:pos="284"/>
        </w:tabs>
        <w:spacing w:line="276" w:lineRule="auto"/>
        <w:ind w:left="0" w:firstLine="0"/>
      </w:pPr>
      <w:r w:rsidRPr="00500382">
        <w:t>Proje ekibinin ihmali olmaksızın ortaya çıkan ve BAP Komisyonu tarafından uygun görülen diğer zorunlu nedenlerle çalışmanın yürütülemez hale gelmesi.</w:t>
      </w:r>
    </w:p>
    <w:p w14:paraId="7BCF0A64" w14:textId="77777777" w:rsidR="00342E6B" w:rsidRPr="00500382" w:rsidRDefault="00342E6B" w:rsidP="00461CEA">
      <w:pPr>
        <w:pStyle w:val="NormalWeb"/>
        <w:spacing w:before="0" w:beforeAutospacing="0" w:after="0" w:afterAutospacing="0" w:line="276" w:lineRule="auto"/>
        <w:jc w:val="both"/>
        <w:rPr>
          <w:rFonts w:ascii="Times New Roman" w:hAnsi="Times New Roman"/>
          <w:color w:val="auto"/>
          <w:sz w:val="22"/>
          <w:szCs w:val="22"/>
          <w:highlight w:val="yellow"/>
        </w:rPr>
      </w:pPr>
    </w:p>
    <w:p w14:paraId="50CE8AAC" w14:textId="6C4A17A5" w:rsidR="00342E6B" w:rsidRPr="00500382" w:rsidRDefault="009F79F8" w:rsidP="00461CEA">
      <w:pPr>
        <w:pStyle w:val="NormalWeb"/>
        <w:spacing w:before="0" w:beforeAutospacing="0" w:after="0" w:afterAutospacing="0" w:line="276" w:lineRule="auto"/>
        <w:jc w:val="both"/>
        <w:rPr>
          <w:rFonts w:ascii="Times New Roman" w:hAnsi="Times New Roman"/>
          <w:color w:val="auto"/>
          <w:sz w:val="22"/>
          <w:szCs w:val="22"/>
        </w:rPr>
      </w:pPr>
      <w:r>
        <w:rPr>
          <w:rFonts w:ascii="Times New Roman" w:hAnsi="Times New Roman"/>
          <w:b/>
          <w:color w:val="auto"/>
          <w:sz w:val="22"/>
          <w:szCs w:val="22"/>
        </w:rPr>
        <w:t>MADDE</w:t>
      </w:r>
      <w:r w:rsidR="00342E6B" w:rsidRPr="00500382">
        <w:rPr>
          <w:rFonts w:ascii="Times New Roman" w:hAnsi="Times New Roman"/>
          <w:b/>
          <w:color w:val="auto"/>
          <w:sz w:val="22"/>
          <w:szCs w:val="22"/>
        </w:rPr>
        <w:t xml:space="preserve"> </w:t>
      </w:r>
      <w:r w:rsidR="00363D67">
        <w:rPr>
          <w:rFonts w:ascii="Times New Roman" w:hAnsi="Times New Roman"/>
          <w:b/>
          <w:color w:val="auto"/>
          <w:sz w:val="22"/>
          <w:szCs w:val="22"/>
        </w:rPr>
        <w:t>42</w:t>
      </w:r>
      <w:r w:rsidR="00342E6B" w:rsidRPr="00500382">
        <w:rPr>
          <w:rFonts w:ascii="Times New Roman" w:hAnsi="Times New Roman"/>
          <w:b/>
          <w:color w:val="auto"/>
          <w:sz w:val="22"/>
          <w:szCs w:val="22"/>
        </w:rPr>
        <w:t>-</w:t>
      </w:r>
      <w:r w:rsidR="00632EB6" w:rsidRPr="00632EB6">
        <w:rPr>
          <w:rFonts w:ascii="Times New Roman" w:hAnsi="Times New Roman"/>
          <w:bCs/>
          <w:color w:val="auto"/>
          <w:sz w:val="22"/>
          <w:szCs w:val="22"/>
        </w:rPr>
        <w:t>(</w:t>
      </w:r>
      <w:r w:rsidR="00635A6A">
        <w:rPr>
          <w:rFonts w:ascii="Times New Roman" w:hAnsi="Times New Roman"/>
          <w:bCs/>
          <w:color w:val="auto"/>
          <w:sz w:val="22"/>
          <w:szCs w:val="22"/>
        </w:rPr>
        <w:t>1</w:t>
      </w:r>
      <w:r w:rsidR="00632EB6" w:rsidRPr="00632EB6">
        <w:rPr>
          <w:rFonts w:ascii="Times New Roman" w:hAnsi="Times New Roman"/>
          <w:bCs/>
          <w:color w:val="auto"/>
          <w:sz w:val="22"/>
          <w:szCs w:val="22"/>
        </w:rPr>
        <w:t>)</w:t>
      </w:r>
      <w:r w:rsidR="00632EB6">
        <w:rPr>
          <w:rFonts w:ascii="Times New Roman" w:hAnsi="Times New Roman"/>
          <w:b/>
          <w:color w:val="auto"/>
          <w:sz w:val="22"/>
          <w:szCs w:val="22"/>
        </w:rPr>
        <w:t xml:space="preserve"> </w:t>
      </w:r>
      <w:r w:rsidR="00342E6B" w:rsidRPr="00500382">
        <w:rPr>
          <w:rFonts w:ascii="Times New Roman" w:hAnsi="Times New Roman"/>
          <w:color w:val="auto"/>
          <w:sz w:val="22"/>
          <w:szCs w:val="22"/>
        </w:rPr>
        <w:t xml:space="preserve">Başarısızlıkları nedeniyle projenin iptal edilmesine veya projenin yürütücüsü tarafından çalışmanın tamamlanmamasına neden olan lisansüstü öğrenim öğrencileri, süresiz olarak BAP </w:t>
      </w:r>
      <w:r w:rsidR="00C40B6A">
        <w:rPr>
          <w:rFonts w:ascii="Times New Roman" w:hAnsi="Times New Roman"/>
          <w:color w:val="auto"/>
          <w:sz w:val="22"/>
          <w:szCs w:val="22"/>
        </w:rPr>
        <w:t>Koordinatörlüğü</w:t>
      </w:r>
      <w:r w:rsidR="00342E6B" w:rsidRPr="00500382">
        <w:rPr>
          <w:rFonts w:ascii="Times New Roman" w:hAnsi="Times New Roman"/>
          <w:color w:val="auto"/>
          <w:sz w:val="22"/>
          <w:szCs w:val="22"/>
        </w:rPr>
        <w:t xml:space="preserve"> desteklerinden faydalandırılmazlar.</w:t>
      </w:r>
    </w:p>
    <w:p w14:paraId="1EAADB80" w14:textId="77777777" w:rsidR="00342E6B" w:rsidRPr="00500382" w:rsidRDefault="00342E6B" w:rsidP="00461CEA">
      <w:pPr>
        <w:pStyle w:val="NormalWeb"/>
        <w:spacing w:before="0" w:beforeAutospacing="0" w:after="0" w:afterAutospacing="0" w:line="276" w:lineRule="auto"/>
        <w:jc w:val="both"/>
        <w:rPr>
          <w:rFonts w:ascii="Times New Roman" w:hAnsi="Times New Roman"/>
          <w:color w:val="auto"/>
          <w:sz w:val="22"/>
          <w:szCs w:val="22"/>
        </w:rPr>
      </w:pPr>
    </w:p>
    <w:p w14:paraId="1BB39060" w14:textId="1B3D9985" w:rsidR="00342E6B" w:rsidRPr="00500382" w:rsidRDefault="009F79F8" w:rsidP="00461CEA">
      <w:pPr>
        <w:pStyle w:val="NormalWeb"/>
        <w:spacing w:before="0" w:beforeAutospacing="0" w:after="0" w:afterAutospacing="0" w:line="276" w:lineRule="auto"/>
        <w:jc w:val="both"/>
        <w:rPr>
          <w:rFonts w:ascii="Times New Roman" w:hAnsi="Times New Roman"/>
          <w:color w:val="auto"/>
          <w:sz w:val="22"/>
          <w:szCs w:val="22"/>
        </w:rPr>
      </w:pPr>
      <w:r>
        <w:rPr>
          <w:rFonts w:ascii="Times New Roman" w:hAnsi="Times New Roman"/>
          <w:b/>
          <w:color w:val="auto"/>
          <w:sz w:val="22"/>
          <w:szCs w:val="22"/>
        </w:rPr>
        <w:t>MADDE</w:t>
      </w:r>
      <w:r w:rsidR="00342E6B" w:rsidRPr="00500382">
        <w:rPr>
          <w:rFonts w:ascii="Times New Roman" w:hAnsi="Times New Roman"/>
          <w:b/>
          <w:color w:val="auto"/>
          <w:sz w:val="22"/>
          <w:szCs w:val="22"/>
        </w:rPr>
        <w:t xml:space="preserve"> </w:t>
      </w:r>
      <w:r w:rsidR="00363D67">
        <w:rPr>
          <w:rFonts w:ascii="Times New Roman" w:hAnsi="Times New Roman"/>
          <w:b/>
          <w:color w:val="auto"/>
          <w:sz w:val="22"/>
          <w:szCs w:val="22"/>
        </w:rPr>
        <w:t>43</w:t>
      </w:r>
      <w:r w:rsidR="00F3274E" w:rsidRPr="00500382">
        <w:rPr>
          <w:rFonts w:ascii="Times New Roman" w:hAnsi="Times New Roman"/>
          <w:b/>
          <w:color w:val="auto"/>
          <w:sz w:val="22"/>
          <w:szCs w:val="22"/>
        </w:rPr>
        <w:t>-</w:t>
      </w:r>
      <w:r w:rsidR="00635A6A" w:rsidRPr="00635A6A">
        <w:rPr>
          <w:rFonts w:ascii="Times New Roman" w:hAnsi="Times New Roman"/>
          <w:bCs/>
          <w:color w:val="auto"/>
          <w:sz w:val="22"/>
          <w:szCs w:val="22"/>
        </w:rPr>
        <w:t>(1)</w:t>
      </w:r>
      <w:r w:rsidR="00635A6A">
        <w:rPr>
          <w:rFonts w:ascii="Times New Roman" w:hAnsi="Times New Roman"/>
          <w:b/>
          <w:color w:val="auto"/>
          <w:sz w:val="22"/>
          <w:szCs w:val="22"/>
        </w:rPr>
        <w:t xml:space="preserve"> </w:t>
      </w:r>
      <w:r w:rsidR="00F3274E" w:rsidRPr="00500382">
        <w:rPr>
          <w:rFonts w:ascii="Times New Roman" w:hAnsi="Times New Roman"/>
          <w:color w:val="auto"/>
          <w:sz w:val="22"/>
          <w:szCs w:val="22"/>
        </w:rPr>
        <w:t>Proje</w:t>
      </w:r>
      <w:r w:rsidR="00342E6B" w:rsidRPr="00500382">
        <w:rPr>
          <w:rFonts w:ascii="Times New Roman" w:hAnsi="Times New Roman"/>
          <w:color w:val="auto"/>
          <w:sz w:val="22"/>
          <w:szCs w:val="22"/>
        </w:rPr>
        <w:t xml:space="preserve"> ara raporunun, Komisyonca kabul edilen bir mazeret gösterilmeden 1 aydan fazla geciktirilmesi durumunda, rapor teslim edilinceye kadar proje yürütücülerinin yürütmekte olduğu tüm projelere ait işlemler durdurulur. Yapılan uyarıya rağmen 15 gün içerisinde ara raporun verilmemesi durumunda ise proje çalışması iptal edilerek, proje kapsamında satın alınan demirbaşlardan bir problemi veya arızası olmayan ve kullanılabilir durumda olanlar geri alınır. Aksi takdirde bu demirbaşların bedelleri de dâhil olmak üzere, diğer tüm harcamaların bedelleri yasal faizi ile birlikte proje yürütücüsünden geri alınır. Ayrıca proje yürütücüsü 2 yıl süre ile BAP </w:t>
      </w:r>
      <w:r w:rsidR="00C40B6A">
        <w:rPr>
          <w:rFonts w:ascii="Times New Roman" w:hAnsi="Times New Roman"/>
          <w:color w:val="auto"/>
          <w:sz w:val="22"/>
          <w:szCs w:val="22"/>
        </w:rPr>
        <w:t>Koordinatörlüğü</w:t>
      </w:r>
      <w:r w:rsidR="00342E6B" w:rsidRPr="00500382">
        <w:rPr>
          <w:rFonts w:ascii="Times New Roman" w:hAnsi="Times New Roman"/>
          <w:color w:val="auto"/>
          <w:sz w:val="22"/>
          <w:szCs w:val="22"/>
        </w:rPr>
        <w:t xml:space="preserve"> desteklerinden faydalandırılmaz.</w:t>
      </w:r>
    </w:p>
    <w:p w14:paraId="52B6624E" w14:textId="77777777" w:rsidR="00342E6B" w:rsidRPr="00500382" w:rsidRDefault="00342E6B" w:rsidP="00461CEA">
      <w:pPr>
        <w:pStyle w:val="NormalWeb"/>
        <w:spacing w:before="0" w:beforeAutospacing="0" w:after="0" w:afterAutospacing="0" w:line="276" w:lineRule="auto"/>
        <w:jc w:val="both"/>
        <w:rPr>
          <w:rFonts w:ascii="Times New Roman" w:hAnsi="Times New Roman"/>
          <w:color w:val="auto"/>
          <w:sz w:val="22"/>
          <w:szCs w:val="22"/>
        </w:rPr>
      </w:pPr>
    </w:p>
    <w:p w14:paraId="39E6235A" w14:textId="7C78D63E" w:rsidR="00342E6B" w:rsidRPr="00500382" w:rsidRDefault="009F79F8" w:rsidP="00461CEA">
      <w:pPr>
        <w:pStyle w:val="NormalWeb"/>
        <w:spacing w:before="0" w:beforeAutospacing="0" w:after="0" w:afterAutospacing="0" w:line="276" w:lineRule="auto"/>
        <w:jc w:val="both"/>
        <w:rPr>
          <w:rFonts w:ascii="Times New Roman" w:hAnsi="Times New Roman"/>
          <w:sz w:val="22"/>
          <w:szCs w:val="22"/>
        </w:rPr>
      </w:pPr>
      <w:r>
        <w:rPr>
          <w:rFonts w:ascii="Times New Roman" w:hAnsi="Times New Roman"/>
          <w:b/>
          <w:sz w:val="22"/>
          <w:szCs w:val="22"/>
        </w:rPr>
        <w:t>MADDE</w:t>
      </w:r>
      <w:r w:rsidR="00342E6B" w:rsidRPr="00500382">
        <w:rPr>
          <w:rFonts w:ascii="Times New Roman" w:hAnsi="Times New Roman"/>
          <w:b/>
          <w:sz w:val="22"/>
          <w:szCs w:val="22"/>
        </w:rPr>
        <w:t xml:space="preserve"> </w:t>
      </w:r>
      <w:r w:rsidR="004024AD">
        <w:rPr>
          <w:rFonts w:ascii="Times New Roman" w:hAnsi="Times New Roman"/>
          <w:b/>
          <w:sz w:val="22"/>
          <w:szCs w:val="22"/>
        </w:rPr>
        <w:t>4</w:t>
      </w:r>
      <w:r w:rsidR="00363D67">
        <w:rPr>
          <w:rFonts w:ascii="Times New Roman" w:hAnsi="Times New Roman"/>
          <w:b/>
          <w:sz w:val="22"/>
          <w:szCs w:val="22"/>
        </w:rPr>
        <w:t>4</w:t>
      </w:r>
      <w:r w:rsidR="00342E6B" w:rsidRPr="00500382">
        <w:rPr>
          <w:rFonts w:ascii="Times New Roman" w:hAnsi="Times New Roman"/>
          <w:b/>
          <w:sz w:val="22"/>
          <w:szCs w:val="22"/>
        </w:rPr>
        <w:t>-</w:t>
      </w:r>
      <w:r w:rsidR="00635A6A" w:rsidRPr="00635A6A">
        <w:rPr>
          <w:rFonts w:ascii="Times New Roman" w:hAnsi="Times New Roman"/>
          <w:bCs/>
          <w:sz w:val="22"/>
          <w:szCs w:val="22"/>
        </w:rPr>
        <w:t>(1)</w:t>
      </w:r>
      <w:r w:rsidR="00635A6A">
        <w:rPr>
          <w:rFonts w:ascii="Times New Roman" w:hAnsi="Times New Roman"/>
          <w:b/>
          <w:sz w:val="22"/>
          <w:szCs w:val="22"/>
        </w:rPr>
        <w:t xml:space="preserve"> </w:t>
      </w:r>
      <w:r w:rsidR="00342E6B" w:rsidRPr="00500382">
        <w:rPr>
          <w:rFonts w:ascii="Times New Roman" w:hAnsi="Times New Roman"/>
          <w:sz w:val="22"/>
          <w:szCs w:val="22"/>
        </w:rPr>
        <w:t xml:space="preserve">Proje sonuç raporunu süresi içinde sunmayan proje yürütücülerinin yürütmekte olduğu tüm projelere ait işlemler rapor teslim edilip Komisyon tarafından karara bağlanıncaya kadar durdurulur. Proje yürütücüsü, protokolde belirtilen bitiş tarihini izleyen en geç </w:t>
      </w:r>
      <w:r w:rsidR="00D43770">
        <w:rPr>
          <w:rFonts w:ascii="Times New Roman" w:hAnsi="Times New Roman"/>
          <w:sz w:val="22"/>
          <w:szCs w:val="22"/>
        </w:rPr>
        <w:t>1</w:t>
      </w:r>
      <w:r w:rsidR="00342E6B" w:rsidRPr="00500382">
        <w:rPr>
          <w:rFonts w:ascii="Times New Roman" w:hAnsi="Times New Roman"/>
          <w:sz w:val="22"/>
          <w:szCs w:val="22"/>
        </w:rPr>
        <w:t xml:space="preserve"> ay içerisinde, araştırma sonuçlarını içeren ve BAP Komisyonu tarafından belirlenen formata uygun olarak hazırlanmış Proje Sonuç Raporunu, lisansüstü tez projesi yürütücüsü ise ilgili birimlerce onaylanmış tezin elektronik ortamdaki nüshasını BAP Koordinatörlüğüne sunar. Lisansüstü tez projeleri için, proje yürütücülerinin tezin başarılı bulunarak tamamlandığına dair ilgili enstitü veya fakülteden alınmış bir belgeyi de sonuç raporu ile birlikte sunmaları zorunludur. Ayrıca, var ise proje kapsamında gerçekleştirilmiş yayınlar da BAP Otomasyon Sistemi üzerinden Koordinatörlüğüe sunulur. Çalışmanın BAP </w:t>
      </w:r>
      <w:r w:rsidR="006401B3">
        <w:rPr>
          <w:rFonts w:ascii="Times New Roman" w:hAnsi="Times New Roman"/>
          <w:sz w:val="22"/>
          <w:szCs w:val="22"/>
        </w:rPr>
        <w:t>Koordinatörlüğü</w:t>
      </w:r>
      <w:r w:rsidR="00342E6B" w:rsidRPr="00500382">
        <w:rPr>
          <w:rFonts w:ascii="Times New Roman" w:hAnsi="Times New Roman"/>
          <w:sz w:val="22"/>
          <w:szCs w:val="22"/>
        </w:rPr>
        <w:t xml:space="preserve"> tarafından </w:t>
      </w:r>
      <w:r w:rsidR="00342E6B" w:rsidRPr="00500382">
        <w:rPr>
          <w:rFonts w:ascii="Times New Roman" w:hAnsi="Times New Roman"/>
          <w:sz w:val="22"/>
          <w:szCs w:val="22"/>
        </w:rPr>
        <w:lastRenderedPageBreak/>
        <w:t>desteklendiğine dair bir ibareye yer verilmeyen rapor ve tezler değerlendirmeye alınmaz. Sonuç raporları BAP Komisyonu tarafından değerlendirilerek projenin başarılı sayılıp sayılmayacağına karar verilir. Komisyon gerekli gördüğü hallerde hakem veya konunun uzmanlarının görüşlerine de başvurarak değerlendirme sürecini tamamlayabilir.</w:t>
      </w:r>
    </w:p>
    <w:p w14:paraId="4CE70571" w14:textId="27F9A60E" w:rsidR="00342E6B" w:rsidRPr="00500382" w:rsidRDefault="00342E6B" w:rsidP="00461CEA">
      <w:pPr>
        <w:pStyle w:val="NormalWeb"/>
        <w:spacing w:before="0" w:beforeAutospacing="0" w:after="0" w:afterAutospacing="0" w:line="276" w:lineRule="auto"/>
        <w:jc w:val="both"/>
        <w:rPr>
          <w:rFonts w:ascii="Times New Roman" w:hAnsi="Times New Roman"/>
          <w:sz w:val="22"/>
          <w:szCs w:val="22"/>
        </w:rPr>
      </w:pPr>
      <w:r w:rsidRPr="00500382">
        <w:rPr>
          <w:rFonts w:ascii="Times New Roman" w:hAnsi="Times New Roman"/>
          <w:sz w:val="22"/>
          <w:szCs w:val="22"/>
        </w:rPr>
        <w:t xml:space="preserve">Araştırma projeleri kapsamında gerçekleştirilen çalışmalar ve elde edilen </w:t>
      </w:r>
      <w:r w:rsidR="00E42089">
        <w:rPr>
          <w:rFonts w:ascii="Times New Roman" w:hAnsi="Times New Roman"/>
          <w:sz w:val="22"/>
          <w:szCs w:val="22"/>
        </w:rPr>
        <w:t>verilerin</w:t>
      </w:r>
      <w:r w:rsidR="003B3844">
        <w:rPr>
          <w:rFonts w:ascii="Times New Roman" w:hAnsi="Times New Roman"/>
          <w:sz w:val="22"/>
          <w:szCs w:val="22"/>
        </w:rPr>
        <w:t xml:space="preserve"> tamamı</w:t>
      </w:r>
      <w:r w:rsidR="00E42089">
        <w:rPr>
          <w:rFonts w:ascii="Times New Roman" w:hAnsi="Times New Roman"/>
          <w:sz w:val="22"/>
          <w:szCs w:val="22"/>
        </w:rPr>
        <w:t xml:space="preserve">ndan lisansüstü tez projesi oluşturulamaz. </w:t>
      </w:r>
      <w:r w:rsidRPr="00500382">
        <w:rPr>
          <w:rFonts w:ascii="Times New Roman" w:hAnsi="Times New Roman"/>
          <w:sz w:val="22"/>
          <w:szCs w:val="22"/>
        </w:rPr>
        <w:t>Bu kapsamdaki sonuçlar, ancak literatürdeki diğer kaynakların kullanıldığı oranda ve kaynak gösterilerek kullanılabilir.</w:t>
      </w:r>
    </w:p>
    <w:p w14:paraId="55C8A068" w14:textId="77777777" w:rsidR="00342E6B" w:rsidRPr="00500382" w:rsidRDefault="00342E6B" w:rsidP="00461CEA">
      <w:pPr>
        <w:spacing w:line="276" w:lineRule="auto"/>
        <w:jc w:val="both"/>
        <w:rPr>
          <w:sz w:val="22"/>
          <w:szCs w:val="22"/>
        </w:rPr>
      </w:pPr>
    </w:p>
    <w:p w14:paraId="0CBEA641" w14:textId="77777777" w:rsidR="00342E6B" w:rsidRPr="00635A6A" w:rsidRDefault="00342E6B" w:rsidP="00461CEA">
      <w:pPr>
        <w:keepNext/>
        <w:spacing w:line="276" w:lineRule="auto"/>
        <w:jc w:val="both"/>
        <w:rPr>
          <w:b/>
          <w:sz w:val="22"/>
          <w:szCs w:val="22"/>
        </w:rPr>
      </w:pPr>
      <w:r w:rsidRPr="00635A6A">
        <w:rPr>
          <w:b/>
          <w:sz w:val="22"/>
          <w:szCs w:val="22"/>
        </w:rPr>
        <w:t>Bilimsel araştırma projelerinin ve kaynak aktarımı desteklerinin YÖKSİS’e girilmesi</w:t>
      </w:r>
    </w:p>
    <w:p w14:paraId="08B9C99A" w14:textId="77777777" w:rsidR="00BB318F" w:rsidRDefault="00BB318F" w:rsidP="00461CEA">
      <w:pPr>
        <w:autoSpaceDE w:val="0"/>
        <w:autoSpaceDN w:val="0"/>
        <w:adjustRightInd w:val="0"/>
        <w:spacing w:line="276" w:lineRule="auto"/>
        <w:jc w:val="both"/>
        <w:rPr>
          <w:b/>
          <w:bCs/>
          <w:sz w:val="22"/>
          <w:szCs w:val="22"/>
        </w:rPr>
      </w:pPr>
    </w:p>
    <w:p w14:paraId="612D9EB1" w14:textId="7BBFD0CA" w:rsidR="00342E6B" w:rsidRPr="00691C8C" w:rsidRDefault="009F79F8" w:rsidP="00461CEA">
      <w:pPr>
        <w:autoSpaceDE w:val="0"/>
        <w:autoSpaceDN w:val="0"/>
        <w:adjustRightInd w:val="0"/>
        <w:spacing w:line="276" w:lineRule="auto"/>
        <w:jc w:val="both"/>
        <w:rPr>
          <w:b/>
          <w:bCs/>
          <w:sz w:val="22"/>
          <w:szCs w:val="22"/>
        </w:rPr>
      </w:pPr>
      <w:r>
        <w:rPr>
          <w:b/>
          <w:bCs/>
          <w:sz w:val="22"/>
          <w:szCs w:val="22"/>
        </w:rPr>
        <w:t>MADDE</w:t>
      </w:r>
      <w:r w:rsidR="00342E6B" w:rsidRPr="00691C8C">
        <w:rPr>
          <w:b/>
          <w:bCs/>
          <w:sz w:val="22"/>
          <w:szCs w:val="22"/>
        </w:rPr>
        <w:t xml:space="preserve"> </w:t>
      </w:r>
      <w:r w:rsidR="004024AD">
        <w:rPr>
          <w:b/>
          <w:bCs/>
          <w:sz w:val="22"/>
          <w:szCs w:val="22"/>
        </w:rPr>
        <w:t>4</w:t>
      </w:r>
      <w:r w:rsidR="00363D67">
        <w:rPr>
          <w:b/>
          <w:bCs/>
          <w:sz w:val="22"/>
          <w:szCs w:val="22"/>
        </w:rPr>
        <w:t>5</w:t>
      </w:r>
      <w:r w:rsidR="00342E6B" w:rsidRPr="00691C8C">
        <w:rPr>
          <w:b/>
          <w:bCs/>
          <w:sz w:val="22"/>
          <w:szCs w:val="22"/>
        </w:rPr>
        <w:t xml:space="preserve">– </w:t>
      </w:r>
    </w:p>
    <w:p w14:paraId="2E2DDEF1" w14:textId="189BE3F3" w:rsidR="00342E6B" w:rsidRPr="00635A6A" w:rsidRDefault="00342E6B" w:rsidP="00635A6A">
      <w:pPr>
        <w:pStyle w:val="ListeParagraf"/>
        <w:numPr>
          <w:ilvl w:val="1"/>
          <w:numId w:val="20"/>
        </w:numPr>
        <w:tabs>
          <w:tab w:val="left" w:pos="284"/>
        </w:tabs>
        <w:autoSpaceDE w:val="0"/>
        <w:autoSpaceDN w:val="0"/>
        <w:adjustRightInd w:val="0"/>
        <w:spacing w:line="276" w:lineRule="auto"/>
        <w:ind w:left="0" w:hanging="22"/>
      </w:pPr>
      <w:r w:rsidRPr="00635A6A">
        <w:t>Komisyon tarafından kabul edilen ve devam eden bilimsel araştırma projeleri ve kaynak aktarımı desteklerine ilişkin bilgiler ile Yükseköğretim Kurulu tarafından istenen diğer bilgiler, kabul tarihini ve tamamlanan projelerin sonuç raporunun verilmesi gereken tarihi takip eden bir ay içinde YÖKSİS’e girilir.</w:t>
      </w:r>
    </w:p>
    <w:p w14:paraId="30CE99F2" w14:textId="77777777" w:rsidR="00342E6B" w:rsidRPr="00786C17" w:rsidRDefault="00342E6B" w:rsidP="00461CEA">
      <w:pPr>
        <w:numPr>
          <w:ilvl w:val="1"/>
          <w:numId w:val="20"/>
        </w:numPr>
        <w:tabs>
          <w:tab w:val="left" w:pos="284"/>
        </w:tabs>
        <w:autoSpaceDE w:val="0"/>
        <w:autoSpaceDN w:val="0"/>
        <w:adjustRightInd w:val="0"/>
        <w:spacing w:line="276" w:lineRule="auto"/>
        <w:ind w:left="0" w:firstLine="0"/>
        <w:jc w:val="both"/>
        <w:rPr>
          <w:sz w:val="22"/>
          <w:szCs w:val="22"/>
        </w:rPr>
      </w:pPr>
      <w:r w:rsidRPr="00691C8C">
        <w:rPr>
          <w:sz w:val="22"/>
          <w:szCs w:val="22"/>
        </w:rPr>
        <w:t xml:space="preserve">YÖKSİS’e veri </w:t>
      </w:r>
      <w:r w:rsidRPr="00786C17">
        <w:rPr>
          <w:sz w:val="22"/>
          <w:szCs w:val="22"/>
        </w:rPr>
        <w:t>girişlerinin belirlenen zamanlarda yapılmasını takip etme görevi ve sorumluluğu Bilimsel Araştırma Projeleri Koordinatörüne aittir.</w:t>
      </w:r>
    </w:p>
    <w:p w14:paraId="0D4E92BF" w14:textId="01136D11" w:rsidR="00F3274E" w:rsidRDefault="00342E6B" w:rsidP="001069FC">
      <w:pPr>
        <w:numPr>
          <w:ilvl w:val="1"/>
          <w:numId w:val="20"/>
        </w:numPr>
        <w:tabs>
          <w:tab w:val="left" w:pos="284"/>
        </w:tabs>
        <w:spacing w:line="276" w:lineRule="auto"/>
        <w:ind w:left="0" w:firstLine="0"/>
        <w:jc w:val="both"/>
        <w:rPr>
          <w:sz w:val="22"/>
          <w:szCs w:val="22"/>
        </w:rPr>
      </w:pPr>
      <w:r w:rsidRPr="00CB7526">
        <w:rPr>
          <w:sz w:val="22"/>
          <w:szCs w:val="22"/>
        </w:rPr>
        <w:t>Bu bilgiler, yükseköğretim kurumunun internet sayfasından kamuoyuna duyurulur.</w:t>
      </w:r>
    </w:p>
    <w:p w14:paraId="614BCD8F" w14:textId="77777777" w:rsidR="00CB7526" w:rsidRPr="00CB7526" w:rsidRDefault="00CB7526" w:rsidP="00CB7526">
      <w:pPr>
        <w:tabs>
          <w:tab w:val="left" w:pos="284"/>
        </w:tabs>
        <w:spacing w:line="276" w:lineRule="auto"/>
        <w:jc w:val="both"/>
        <w:rPr>
          <w:sz w:val="22"/>
          <w:szCs w:val="22"/>
        </w:rPr>
      </w:pPr>
    </w:p>
    <w:p w14:paraId="06E2053B" w14:textId="77F1AB89" w:rsidR="00342E6B" w:rsidRPr="00786C17" w:rsidRDefault="00342E6B" w:rsidP="00461CEA">
      <w:pPr>
        <w:spacing w:line="276" w:lineRule="auto"/>
        <w:jc w:val="both"/>
        <w:rPr>
          <w:sz w:val="22"/>
          <w:szCs w:val="22"/>
        </w:rPr>
      </w:pPr>
      <w:r w:rsidRPr="00786C17">
        <w:rPr>
          <w:sz w:val="22"/>
          <w:szCs w:val="22"/>
        </w:rPr>
        <w:t> </w:t>
      </w:r>
      <w:r w:rsidRPr="00786C17">
        <w:rPr>
          <w:b/>
          <w:bCs/>
          <w:sz w:val="22"/>
          <w:szCs w:val="22"/>
        </w:rPr>
        <w:t>BEŞİNCİ BÖLÜM</w:t>
      </w:r>
    </w:p>
    <w:p w14:paraId="27EF61D5" w14:textId="77777777" w:rsidR="00342E6B" w:rsidRPr="00500382" w:rsidRDefault="00342E6B" w:rsidP="00461CEA">
      <w:pPr>
        <w:spacing w:line="276" w:lineRule="auto"/>
        <w:jc w:val="both"/>
        <w:rPr>
          <w:b/>
          <w:iCs/>
          <w:sz w:val="22"/>
          <w:szCs w:val="22"/>
        </w:rPr>
      </w:pPr>
      <w:r w:rsidRPr="00786C17">
        <w:rPr>
          <w:b/>
          <w:iCs/>
          <w:sz w:val="22"/>
          <w:szCs w:val="22"/>
        </w:rPr>
        <w:t>Diğer Hükümler</w:t>
      </w:r>
    </w:p>
    <w:p w14:paraId="2588E11A" w14:textId="77777777" w:rsidR="00342E6B" w:rsidRPr="00500382" w:rsidRDefault="00342E6B" w:rsidP="00461CEA">
      <w:pPr>
        <w:spacing w:line="276" w:lineRule="auto"/>
        <w:jc w:val="both"/>
        <w:rPr>
          <w:sz w:val="22"/>
          <w:szCs w:val="22"/>
        </w:rPr>
      </w:pPr>
    </w:p>
    <w:p w14:paraId="0F30692E" w14:textId="63FB1481"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4</w:t>
      </w:r>
      <w:r w:rsidR="00363D67">
        <w:rPr>
          <w:b/>
          <w:bCs/>
          <w:sz w:val="22"/>
          <w:szCs w:val="22"/>
        </w:rPr>
        <w:t>6</w:t>
      </w:r>
      <w:r w:rsidR="00342E6B" w:rsidRPr="00500382">
        <w:rPr>
          <w:b/>
          <w:bCs/>
          <w:sz w:val="22"/>
          <w:szCs w:val="22"/>
        </w:rPr>
        <w:t>-</w:t>
      </w:r>
      <w:r w:rsidR="005A0F8E" w:rsidRPr="005A0F8E">
        <w:rPr>
          <w:sz w:val="22"/>
          <w:szCs w:val="22"/>
        </w:rPr>
        <w:t>(1)</w:t>
      </w:r>
      <w:r w:rsidR="005A0F8E">
        <w:rPr>
          <w:b/>
          <w:bCs/>
          <w:sz w:val="22"/>
          <w:szCs w:val="22"/>
        </w:rPr>
        <w:t xml:space="preserve"> </w:t>
      </w:r>
      <w:r w:rsidR="00342E6B" w:rsidRPr="00500382">
        <w:rPr>
          <w:sz w:val="22"/>
          <w:szCs w:val="22"/>
        </w:rPr>
        <w:t>Bilimsel Araştırma Projeleri Komisyonu, gerekli gördüğü durumlarda ilgili Bilim Kurulu üyelerini, bilimsel ve teknik konularda bilgi almak amacı ile toplantılarına çağırabilir.</w:t>
      </w:r>
    </w:p>
    <w:p w14:paraId="4F3FCF2B" w14:textId="77777777" w:rsidR="00342E6B" w:rsidRPr="00500382" w:rsidRDefault="00342E6B" w:rsidP="00461CEA">
      <w:pPr>
        <w:spacing w:line="276" w:lineRule="auto"/>
        <w:jc w:val="both"/>
        <w:rPr>
          <w:sz w:val="22"/>
          <w:szCs w:val="22"/>
        </w:rPr>
      </w:pPr>
      <w:r w:rsidRPr="00500382">
        <w:rPr>
          <w:sz w:val="22"/>
          <w:szCs w:val="22"/>
        </w:rPr>
        <w:t xml:space="preserve"> </w:t>
      </w:r>
    </w:p>
    <w:p w14:paraId="5DFB8D12" w14:textId="77777777" w:rsidR="00342E6B" w:rsidRPr="005A0F8E" w:rsidRDefault="00342E6B" w:rsidP="00461CEA">
      <w:pPr>
        <w:keepNext/>
        <w:spacing w:line="276" w:lineRule="auto"/>
        <w:jc w:val="both"/>
        <w:rPr>
          <w:b/>
          <w:sz w:val="22"/>
          <w:szCs w:val="22"/>
        </w:rPr>
      </w:pPr>
      <w:r w:rsidRPr="005A0F8E">
        <w:rPr>
          <w:b/>
          <w:sz w:val="22"/>
          <w:szCs w:val="22"/>
        </w:rPr>
        <w:t>Hüküm Bulunmayan Haller</w:t>
      </w:r>
    </w:p>
    <w:p w14:paraId="165FCD53" w14:textId="77777777" w:rsidR="00342E6B" w:rsidRPr="00500382" w:rsidRDefault="00342E6B" w:rsidP="00461CEA">
      <w:pPr>
        <w:keepNext/>
        <w:spacing w:line="276" w:lineRule="auto"/>
        <w:jc w:val="both"/>
        <w:rPr>
          <w:sz w:val="22"/>
          <w:szCs w:val="22"/>
        </w:rPr>
      </w:pPr>
    </w:p>
    <w:p w14:paraId="74549E33" w14:textId="1D872957" w:rsidR="00342E6B" w:rsidRPr="00500382"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4</w:t>
      </w:r>
      <w:r w:rsidR="00363D67">
        <w:rPr>
          <w:b/>
          <w:bCs/>
          <w:sz w:val="22"/>
          <w:szCs w:val="22"/>
        </w:rPr>
        <w:t>7</w:t>
      </w:r>
      <w:r w:rsidR="00342E6B" w:rsidRPr="00500382">
        <w:rPr>
          <w:b/>
          <w:bCs/>
          <w:sz w:val="22"/>
          <w:szCs w:val="22"/>
        </w:rPr>
        <w:t>-</w:t>
      </w:r>
      <w:r w:rsidR="005A0F8E" w:rsidRPr="005A0F8E">
        <w:rPr>
          <w:sz w:val="22"/>
          <w:szCs w:val="22"/>
        </w:rPr>
        <w:t>(1)</w:t>
      </w:r>
      <w:r w:rsidR="005A0F8E">
        <w:rPr>
          <w:b/>
          <w:bCs/>
          <w:sz w:val="22"/>
          <w:szCs w:val="22"/>
        </w:rPr>
        <w:t xml:space="preserve"> </w:t>
      </w:r>
      <w:r w:rsidR="00342E6B" w:rsidRPr="00500382">
        <w:rPr>
          <w:sz w:val="22"/>
          <w:szCs w:val="22"/>
        </w:rPr>
        <w:t>Bu yönergede hüküm bulunmayan hallerde 2547 sayılı Yüksek Öğretim Kurumları Bilimsel Araştırma Projeleri Hakkında Yönetmelik Hükümleri ve Genel Hükümler uygulanır.</w:t>
      </w:r>
    </w:p>
    <w:p w14:paraId="1A36FCE7" w14:textId="77777777" w:rsidR="00175C2F" w:rsidRPr="00175C2F" w:rsidRDefault="00175C2F" w:rsidP="00461CEA">
      <w:pPr>
        <w:keepNext/>
        <w:spacing w:line="276" w:lineRule="auto"/>
        <w:jc w:val="both"/>
        <w:rPr>
          <w:b/>
          <w:sz w:val="22"/>
          <w:szCs w:val="22"/>
        </w:rPr>
      </w:pPr>
    </w:p>
    <w:p w14:paraId="6D45FB71" w14:textId="161AB8FA" w:rsidR="00342E6B" w:rsidRPr="00175C2F" w:rsidRDefault="00342E6B" w:rsidP="00461CEA">
      <w:pPr>
        <w:keepNext/>
        <w:spacing w:line="276" w:lineRule="auto"/>
        <w:jc w:val="both"/>
        <w:rPr>
          <w:b/>
          <w:sz w:val="22"/>
          <w:szCs w:val="22"/>
        </w:rPr>
      </w:pPr>
      <w:r w:rsidRPr="00175C2F">
        <w:rPr>
          <w:b/>
          <w:sz w:val="22"/>
          <w:szCs w:val="22"/>
        </w:rPr>
        <w:t>Yürürlük</w:t>
      </w:r>
    </w:p>
    <w:p w14:paraId="30CC1410" w14:textId="77777777" w:rsidR="00412CE6" w:rsidRPr="00412CE6" w:rsidRDefault="00412CE6" w:rsidP="00461CEA">
      <w:pPr>
        <w:keepNext/>
        <w:spacing w:line="276" w:lineRule="auto"/>
        <w:jc w:val="both"/>
        <w:rPr>
          <w:b/>
          <w:i/>
          <w:iCs/>
          <w:sz w:val="22"/>
          <w:szCs w:val="22"/>
        </w:rPr>
      </w:pPr>
    </w:p>
    <w:p w14:paraId="202A86F3" w14:textId="52AB2C05" w:rsidR="00342E6B" w:rsidRPr="00412CE6"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4</w:t>
      </w:r>
      <w:r w:rsidR="00363D67">
        <w:rPr>
          <w:b/>
          <w:bCs/>
          <w:sz w:val="22"/>
          <w:szCs w:val="22"/>
        </w:rPr>
        <w:t>8</w:t>
      </w:r>
      <w:r w:rsidR="00342E6B" w:rsidRPr="00500382">
        <w:rPr>
          <w:b/>
          <w:bCs/>
          <w:sz w:val="22"/>
          <w:szCs w:val="22"/>
        </w:rPr>
        <w:t>-</w:t>
      </w:r>
      <w:r w:rsidR="005A0F8E" w:rsidRPr="005A0F8E">
        <w:rPr>
          <w:sz w:val="22"/>
          <w:szCs w:val="22"/>
        </w:rPr>
        <w:t>(1)</w:t>
      </w:r>
      <w:r w:rsidR="005A0F8E">
        <w:rPr>
          <w:b/>
          <w:bCs/>
          <w:sz w:val="22"/>
          <w:szCs w:val="22"/>
        </w:rPr>
        <w:t xml:space="preserve"> </w:t>
      </w:r>
      <w:r w:rsidR="00342E6B" w:rsidRPr="00500382">
        <w:rPr>
          <w:sz w:val="22"/>
          <w:szCs w:val="22"/>
        </w:rPr>
        <w:t xml:space="preserve">İlgili yönetmelik, esas ve usuller gereği düzenlenen bu yönerge, </w:t>
      </w:r>
      <w:r w:rsidR="00342E6B" w:rsidRPr="00412CE6">
        <w:rPr>
          <w:sz w:val="22"/>
          <w:szCs w:val="22"/>
        </w:rPr>
        <w:t xml:space="preserve">SELÇUK ÜNİVERSİTESİ Senatosunun onayladığı tarihte yürürlüğe girer </w:t>
      </w:r>
    </w:p>
    <w:p w14:paraId="1A87E9A7" w14:textId="77777777" w:rsidR="00412CE6" w:rsidRPr="00412CE6" w:rsidRDefault="00412CE6" w:rsidP="00461CEA">
      <w:pPr>
        <w:spacing w:line="276" w:lineRule="auto"/>
        <w:jc w:val="both"/>
        <w:rPr>
          <w:b/>
          <w:i/>
          <w:sz w:val="22"/>
          <w:szCs w:val="22"/>
        </w:rPr>
      </w:pPr>
    </w:p>
    <w:p w14:paraId="6B1B692F" w14:textId="77777777" w:rsidR="00342E6B" w:rsidRPr="005A0F8E" w:rsidRDefault="00342E6B" w:rsidP="00461CEA">
      <w:pPr>
        <w:keepNext/>
        <w:spacing w:line="276" w:lineRule="auto"/>
        <w:jc w:val="both"/>
        <w:rPr>
          <w:b/>
          <w:sz w:val="22"/>
          <w:szCs w:val="22"/>
        </w:rPr>
      </w:pPr>
      <w:r w:rsidRPr="005A0F8E">
        <w:rPr>
          <w:b/>
          <w:sz w:val="22"/>
          <w:szCs w:val="22"/>
        </w:rPr>
        <w:t> Yürütme</w:t>
      </w:r>
    </w:p>
    <w:p w14:paraId="159F0EC9" w14:textId="77777777" w:rsidR="00412CE6" w:rsidRPr="00412CE6" w:rsidRDefault="00412CE6" w:rsidP="00461CEA">
      <w:pPr>
        <w:keepNext/>
        <w:spacing w:line="276" w:lineRule="auto"/>
        <w:jc w:val="both"/>
        <w:rPr>
          <w:b/>
          <w:i/>
          <w:iCs/>
          <w:sz w:val="22"/>
          <w:szCs w:val="22"/>
        </w:rPr>
      </w:pPr>
    </w:p>
    <w:p w14:paraId="1206FF47" w14:textId="3CCC60F4" w:rsidR="00342E6B" w:rsidRDefault="009F79F8" w:rsidP="00461CEA">
      <w:pPr>
        <w:spacing w:line="276" w:lineRule="auto"/>
        <w:jc w:val="both"/>
        <w:rPr>
          <w:sz w:val="22"/>
          <w:szCs w:val="22"/>
        </w:rPr>
      </w:pPr>
      <w:r>
        <w:rPr>
          <w:b/>
          <w:bCs/>
          <w:sz w:val="22"/>
          <w:szCs w:val="22"/>
        </w:rPr>
        <w:t>MADDE</w:t>
      </w:r>
      <w:r w:rsidR="00342E6B" w:rsidRPr="00500382">
        <w:rPr>
          <w:b/>
          <w:bCs/>
          <w:sz w:val="22"/>
          <w:szCs w:val="22"/>
        </w:rPr>
        <w:t xml:space="preserve"> </w:t>
      </w:r>
      <w:r w:rsidR="004024AD">
        <w:rPr>
          <w:b/>
          <w:bCs/>
          <w:sz w:val="22"/>
          <w:szCs w:val="22"/>
        </w:rPr>
        <w:t>4</w:t>
      </w:r>
      <w:r w:rsidR="00363D67">
        <w:rPr>
          <w:b/>
          <w:bCs/>
          <w:sz w:val="22"/>
          <w:szCs w:val="22"/>
        </w:rPr>
        <w:t>9</w:t>
      </w:r>
      <w:r w:rsidR="00342E6B" w:rsidRPr="00500382">
        <w:rPr>
          <w:b/>
          <w:bCs/>
          <w:sz w:val="22"/>
          <w:szCs w:val="22"/>
        </w:rPr>
        <w:t>-</w:t>
      </w:r>
      <w:r w:rsidR="00342E6B" w:rsidRPr="00500382">
        <w:rPr>
          <w:sz w:val="22"/>
          <w:szCs w:val="22"/>
        </w:rPr>
        <w:t>Bu yönergeyi Selçuk Üniversitesi Rektörü yürütür.</w:t>
      </w:r>
    </w:p>
    <w:p w14:paraId="317BFA7F" w14:textId="77777777" w:rsidR="00412CE6" w:rsidRPr="00500382" w:rsidRDefault="00412CE6" w:rsidP="00461CEA">
      <w:pPr>
        <w:spacing w:line="276" w:lineRule="auto"/>
        <w:jc w:val="both"/>
        <w:rPr>
          <w:sz w:val="22"/>
          <w:szCs w:val="22"/>
        </w:rPr>
      </w:pPr>
    </w:p>
    <w:p w14:paraId="7C459A59" w14:textId="6BFBA96C" w:rsidR="00342E6B" w:rsidRPr="005A0F8E" w:rsidRDefault="00342E6B" w:rsidP="00461CEA">
      <w:pPr>
        <w:spacing w:line="276" w:lineRule="auto"/>
        <w:jc w:val="both"/>
        <w:rPr>
          <w:b/>
          <w:bCs/>
          <w:iCs/>
          <w:sz w:val="22"/>
          <w:szCs w:val="22"/>
        </w:rPr>
      </w:pPr>
      <w:r w:rsidRPr="005A0F8E">
        <w:rPr>
          <w:b/>
          <w:bCs/>
          <w:iCs/>
          <w:sz w:val="22"/>
          <w:szCs w:val="22"/>
        </w:rPr>
        <w:t xml:space="preserve">Geçici </w:t>
      </w:r>
      <w:r w:rsidR="00CE7C38" w:rsidRPr="005A0F8E">
        <w:rPr>
          <w:b/>
          <w:bCs/>
          <w:iCs/>
          <w:sz w:val="22"/>
          <w:szCs w:val="22"/>
        </w:rPr>
        <w:t>Madde</w:t>
      </w:r>
    </w:p>
    <w:p w14:paraId="66B01386" w14:textId="77777777" w:rsidR="00F74406" w:rsidRDefault="00F74406" w:rsidP="00461CEA">
      <w:pPr>
        <w:spacing w:line="276" w:lineRule="auto"/>
        <w:jc w:val="both"/>
        <w:rPr>
          <w:b/>
          <w:bCs/>
          <w:i/>
          <w:sz w:val="22"/>
          <w:szCs w:val="22"/>
        </w:rPr>
      </w:pPr>
    </w:p>
    <w:p w14:paraId="2DAC4887" w14:textId="3C08B370" w:rsidR="00C40B6A" w:rsidRDefault="009F79F8" w:rsidP="00C40B6A">
      <w:pPr>
        <w:spacing w:line="276" w:lineRule="auto"/>
        <w:jc w:val="both"/>
        <w:rPr>
          <w:sz w:val="22"/>
          <w:szCs w:val="22"/>
        </w:rPr>
      </w:pPr>
      <w:r>
        <w:rPr>
          <w:b/>
          <w:sz w:val="22"/>
          <w:szCs w:val="22"/>
        </w:rPr>
        <w:t>MADDE</w:t>
      </w:r>
      <w:r w:rsidR="00342E6B" w:rsidRPr="00500382">
        <w:rPr>
          <w:b/>
          <w:sz w:val="22"/>
          <w:szCs w:val="22"/>
        </w:rPr>
        <w:t xml:space="preserve"> </w:t>
      </w:r>
      <w:r w:rsidR="00363D67">
        <w:rPr>
          <w:b/>
          <w:sz w:val="22"/>
          <w:szCs w:val="22"/>
        </w:rPr>
        <w:t>50</w:t>
      </w:r>
      <w:r w:rsidR="00342E6B" w:rsidRPr="00500382">
        <w:rPr>
          <w:b/>
          <w:sz w:val="22"/>
          <w:szCs w:val="22"/>
        </w:rPr>
        <w:t>-</w:t>
      </w:r>
      <w:r w:rsidR="005A0F8E" w:rsidRPr="005A0F8E">
        <w:rPr>
          <w:bCs/>
          <w:sz w:val="22"/>
          <w:szCs w:val="22"/>
        </w:rPr>
        <w:t>(1)</w:t>
      </w:r>
      <w:r w:rsidR="005A0F8E">
        <w:rPr>
          <w:b/>
          <w:sz w:val="22"/>
          <w:szCs w:val="22"/>
        </w:rPr>
        <w:t xml:space="preserve"> </w:t>
      </w:r>
      <w:r w:rsidR="00E20D05">
        <w:rPr>
          <w:sz w:val="22"/>
          <w:szCs w:val="22"/>
        </w:rPr>
        <w:t>B</w:t>
      </w:r>
      <w:r w:rsidR="00C40B6A" w:rsidRPr="00C40B6A">
        <w:rPr>
          <w:sz w:val="22"/>
          <w:szCs w:val="22"/>
        </w:rPr>
        <w:t>u yönergenin yüyürlüğe girdiği tarihte 05.07.2018 tarihli Selçuk Üniversitesi</w:t>
      </w:r>
      <w:r w:rsidR="00C40B6A">
        <w:rPr>
          <w:sz w:val="22"/>
          <w:szCs w:val="22"/>
        </w:rPr>
        <w:t xml:space="preserve"> </w:t>
      </w:r>
      <w:r w:rsidR="00C40B6A" w:rsidRPr="00C40B6A">
        <w:rPr>
          <w:sz w:val="22"/>
          <w:szCs w:val="22"/>
        </w:rPr>
        <w:t>Bilimsel Araştırma Projeleri (BAP) Koordinatörlüğü</w:t>
      </w:r>
      <w:r w:rsidR="00C40B6A">
        <w:rPr>
          <w:sz w:val="22"/>
          <w:szCs w:val="22"/>
        </w:rPr>
        <w:t xml:space="preserve"> </w:t>
      </w:r>
      <w:r w:rsidR="00C40B6A" w:rsidRPr="00C40B6A">
        <w:rPr>
          <w:sz w:val="22"/>
          <w:szCs w:val="22"/>
        </w:rPr>
        <w:t>Yönergesi</w:t>
      </w:r>
      <w:r w:rsidR="00C40B6A" w:rsidRPr="00A91407">
        <w:rPr>
          <w:sz w:val="22"/>
          <w:szCs w:val="22"/>
        </w:rPr>
        <w:t xml:space="preserve"> </w:t>
      </w:r>
      <w:r w:rsidR="00C40B6A">
        <w:rPr>
          <w:sz w:val="22"/>
          <w:szCs w:val="22"/>
        </w:rPr>
        <w:t xml:space="preserve">yürürlükten kalkmış olacaktır. </w:t>
      </w:r>
    </w:p>
    <w:p w14:paraId="112EA0C2" w14:textId="62ECA05E" w:rsidR="00207234" w:rsidRDefault="00207234" w:rsidP="00C40B6A">
      <w:pPr>
        <w:spacing w:line="276" w:lineRule="auto"/>
        <w:jc w:val="both"/>
        <w:rPr>
          <w:sz w:val="22"/>
          <w:szCs w:val="22"/>
        </w:rPr>
      </w:pPr>
    </w:p>
    <w:tbl>
      <w:tblPr>
        <w:tblStyle w:val="TabloKlavuzu"/>
        <w:tblW w:w="0" w:type="auto"/>
        <w:tblInd w:w="2122" w:type="dxa"/>
        <w:tblLook w:val="04A0" w:firstRow="1" w:lastRow="0" w:firstColumn="1" w:lastColumn="0" w:noHBand="0" w:noVBand="1"/>
      </w:tblPr>
      <w:tblGrid>
        <w:gridCol w:w="2409"/>
        <w:gridCol w:w="2127"/>
      </w:tblGrid>
      <w:tr w:rsidR="00207234" w14:paraId="6C255D8C" w14:textId="77777777" w:rsidTr="00207234">
        <w:tc>
          <w:tcPr>
            <w:tcW w:w="4536" w:type="dxa"/>
            <w:gridSpan w:val="2"/>
          </w:tcPr>
          <w:p w14:paraId="00197836" w14:textId="35E212E4" w:rsidR="00207234" w:rsidRPr="00207234" w:rsidRDefault="00207234" w:rsidP="00207234">
            <w:pPr>
              <w:spacing w:line="276" w:lineRule="auto"/>
              <w:jc w:val="center"/>
              <w:rPr>
                <w:b/>
                <w:sz w:val="22"/>
                <w:szCs w:val="22"/>
              </w:rPr>
            </w:pPr>
            <w:r w:rsidRPr="00207234">
              <w:rPr>
                <w:b/>
                <w:sz w:val="22"/>
                <w:szCs w:val="22"/>
              </w:rPr>
              <w:t xml:space="preserve">Yönetmeliğin Kabul Edidiği </w:t>
            </w:r>
            <w:r w:rsidR="00F77601">
              <w:rPr>
                <w:b/>
                <w:sz w:val="22"/>
                <w:szCs w:val="22"/>
              </w:rPr>
              <w:t xml:space="preserve">/ Güncellendiği </w:t>
            </w:r>
            <w:r w:rsidRPr="00207234">
              <w:rPr>
                <w:b/>
                <w:sz w:val="22"/>
                <w:szCs w:val="22"/>
              </w:rPr>
              <w:t>Senato</w:t>
            </w:r>
            <w:r w:rsidR="00BF320F">
              <w:rPr>
                <w:b/>
                <w:sz w:val="22"/>
                <w:szCs w:val="22"/>
              </w:rPr>
              <w:t>’</w:t>
            </w:r>
            <w:r>
              <w:rPr>
                <w:b/>
                <w:sz w:val="22"/>
                <w:szCs w:val="22"/>
              </w:rPr>
              <w:t>nu</w:t>
            </w:r>
            <w:r w:rsidR="00BF320F">
              <w:rPr>
                <w:b/>
                <w:sz w:val="22"/>
                <w:szCs w:val="22"/>
              </w:rPr>
              <w:t>n</w:t>
            </w:r>
          </w:p>
        </w:tc>
      </w:tr>
      <w:tr w:rsidR="00207234" w14:paraId="031CA459" w14:textId="77777777" w:rsidTr="00207234">
        <w:tc>
          <w:tcPr>
            <w:tcW w:w="2409" w:type="dxa"/>
          </w:tcPr>
          <w:p w14:paraId="7082AAF6" w14:textId="65EBAAEC" w:rsidR="00207234" w:rsidRDefault="00207234" w:rsidP="00207234">
            <w:pPr>
              <w:spacing w:line="276" w:lineRule="auto"/>
              <w:jc w:val="center"/>
              <w:rPr>
                <w:sz w:val="22"/>
                <w:szCs w:val="22"/>
              </w:rPr>
            </w:pPr>
            <w:r w:rsidRPr="00207234">
              <w:rPr>
                <w:b/>
                <w:sz w:val="22"/>
                <w:szCs w:val="22"/>
              </w:rPr>
              <w:t>Tarih</w:t>
            </w:r>
          </w:p>
        </w:tc>
        <w:tc>
          <w:tcPr>
            <w:tcW w:w="2127" w:type="dxa"/>
          </w:tcPr>
          <w:p w14:paraId="5FE58498" w14:textId="02C3B952" w:rsidR="00207234" w:rsidRPr="00207234" w:rsidRDefault="00207234" w:rsidP="00207234">
            <w:pPr>
              <w:spacing w:line="276" w:lineRule="auto"/>
              <w:jc w:val="center"/>
              <w:rPr>
                <w:b/>
                <w:sz w:val="22"/>
                <w:szCs w:val="22"/>
              </w:rPr>
            </w:pPr>
            <w:r w:rsidRPr="00207234">
              <w:rPr>
                <w:b/>
                <w:sz w:val="22"/>
                <w:szCs w:val="22"/>
              </w:rPr>
              <w:t>Sayı</w:t>
            </w:r>
          </w:p>
        </w:tc>
      </w:tr>
      <w:tr w:rsidR="00207234" w14:paraId="668FF43E" w14:textId="77777777" w:rsidTr="00207234">
        <w:tc>
          <w:tcPr>
            <w:tcW w:w="2409" w:type="dxa"/>
          </w:tcPr>
          <w:p w14:paraId="75BF4B55" w14:textId="375C39F1" w:rsidR="00207234" w:rsidRPr="00207234" w:rsidRDefault="00F77601" w:rsidP="00207234">
            <w:pPr>
              <w:spacing w:line="276" w:lineRule="auto"/>
              <w:jc w:val="center"/>
              <w:rPr>
                <w:b/>
                <w:sz w:val="22"/>
                <w:szCs w:val="22"/>
              </w:rPr>
            </w:pPr>
            <w:r>
              <w:rPr>
                <w:sz w:val="22"/>
                <w:szCs w:val="22"/>
              </w:rPr>
              <w:t>01.12.2022</w:t>
            </w:r>
          </w:p>
        </w:tc>
        <w:tc>
          <w:tcPr>
            <w:tcW w:w="2127" w:type="dxa"/>
          </w:tcPr>
          <w:p w14:paraId="46B9F244" w14:textId="760EF342" w:rsidR="00207234" w:rsidRPr="00207234" w:rsidRDefault="00F77601" w:rsidP="00207234">
            <w:pPr>
              <w:spacing w:line="276" w:lineRule="auto"/>
              <w:jc w:val="center"/>
              <w:rPr>
                <w:b/>
                <w:sz w:val="22"/>
                <w:szCs w:val="22"/>
              </w:rPr>
            </w:pPr>
            <w:r>
              <w:rPr>
                <w:sz w:val="22"/>
                <w:szCs w:val="22"/>
              </w:rPr>
              <w:t>2022/159</w:t>
            </w:r>
          </w:p>
        </w:tc>
      </w:tr>
    </w:tbl>
    <w:p w14:paraId="392B3097" w14:textId="77777777" w:rsidR="00C40B6A" w:rsidRDefault="00C40B6A" w:rsidP="00C40B6A">
      <w:pPr>
        <w:spacing w:line="276" w:lineRule="auto"/>
        <w:jc w:val="both"/>
        <w:rPr>
          <w:sz w:val="22"/>
          <w:szCs w:val="22"/>
        </w:rPr>
      </w:pPr>
    </w:p>
    <w:sectPr w:rsidR="00C40B6A" w:rsidSect="00D94EDD">
      <w:footerReference w:type="default" r:id="rId8"/>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FC97D" w14:textId="77777777" w:rsidR="00960E87" w:rsidRPr="00CA6B12" w:rsidRDefault="00960E87" w:rsidP="00CA6B12">
      <w:pPr>
        <w:pStyle w:val="Balk1"/>
        <w:spacing w:before="0" w:after="0"/>
        <w:rPr>
          <w:b w:val="0"/>
          <w:bCs w:val="0"/>
          <w:kern w:val="0"/>
          <w:sz w:val="24"/>
          <w:szCs w:val="24"/>
        </w:rPr>
      </w:pPr>
      <w:r>
        <w:separator/>
      </w:r>
    </w:p>
  </w:endnote>
  <w:endnote w:type="continuationSeparator" w:id="0">
    <w:p w14:paraId="22B314A5" w14:textId="77777777" w:rsidR="00960E87" w:rsidRPr="00CA6B12" w:rsidRDefault="00960E87" w:rsidP="00CA6B12">
      <w:pPr>
        <w:pStyle w:val="Balk1"/>
        <w:spacing w:before="0" w:after="0"/>
        <w:rPr>
          <w:b w:val="0"/>
          <w:bCs w:val="0"/>
          <w:kern w:val="0"/>
          <w:sz w:val="24"/>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915A2" w14:textId="6EBB515E" w:rsidR="00D20A81" w:rsidRDefault="00D20A81">
    <w:pPr>
      <w:pStyle w:val="AltBilgi"/>
      <w:jc w:val="center"/>
    </w:pPr>
    <w:r>
      <w:t>-</w:t>
    </w:r>
    <w:r>
      <w:fldChar w:fldCharType="begin"/>
    </w:r>
    <w:r>
      <w:instrText xml:space="preserve"> PAGE   \* MERGEFORMAT </w:instrText>
    </w:r>
    <w:r>
      <w:fldChar w:fldCharType="separate"/>
    </w:r>
    <w:r w:rsidR="007364D5">
      <w:rPr>
        <w:noProof/>
      </w:rPr>
      <w:t>6</w:t>
    </w:r>
    <w:r>
      <w:fldChar w:fldCharType="end"/>
    </w:r>
    <w:r>
      <w:t>-</w:t>
    </w:r>
  </w:p>
  <w:p w14:paraId="11DFC7EA" w14:textId="77777777" w:rsidR="00D20A81" w:rsidRDefault="00D20A8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BA3C5" w14:textId="77777777" w:rsidR="00960E87" w:rsidRPr="00CA6B12" w:rsidRDefault="00960E87" w:rsidP="00CA6B12">
      <w:pPr>
        <w:pStyle w:val="Balk1"/>
        <w:spacing w:before="0" w:after="0"/>
        <w:rPr>
          <w:b w:val="0"/>
          <w:bCs w:val="0"/>
          <w:kern w:val="0"/>
          <w:sz w:val="24"/>
          <w:szCs w:val="24"/>
        </w:rPr>
      </w:pPr>
      <w:r>
        <w:separator/>
      </w:r>
    </w:p>
  </w:footnote>
  <w:footnote w:type="continuationSeparator" w:id="0">
    <w:p w14:paraId="0EC5A40D" w14:textId="77777777" w:rsidR="00960E87" w:rsidRPr="00CA6B12" w:rsidRDefault="00960E87" w:rsidP="00CA6B12">
      <w:pPr>
        <w:pStyle w:val="Balk1"/>
        <w:spacing w:before="0" w:after="0"/>
        <w:rPr>
          <w:b w:val="0"/>
          <w:bCs w:val="0"/>
          <w:kern w:val="0"/>
          <w:sz w:val="24"/>
          <w:szCs w:val="24"/>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D25BC"/>
    <w:multiLevelType w:val="hybridMultilevel"/>
    <w:tmpl w:val="FF8ADAC8"/>
    <w:lvl w:ilvl="0" w:tplc="A2787292">
      <w:start w:val="1"/>
      <w:numFmt w:val="lowerLetter"/>
      <w:lvlText w:val="%1)"/>
      <w:lvlJc w:val="left"/>
      <w:pPr>
        <w:ind w:left="720" w:hanging="360"/>
      </w:pPr>
      <w:rPr>
        <w:rFonts w:ascii="Times New Roman" w:eastAsia="Times New Roman" w:hAnsi="Times New Roman" w:cs="Times New Roman"/>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2D0B71"/>
    <w:multiLevelType w:val="hybridMultilevel"/>
    <w:tmpl w:val="ACFE29E2"/>
    <w:lvl w:ilvl="0" w:tplc="2A60E7FE">
      <w:start w:val="1"/>
      <w:numFmt w:val="decimal"/>
      <w:lvlText w:val="(%1)"/>
      <w:lvlJc w:val="left"/>
      <w:pPr>
        <w:ind w:left="720" w:hanging="360"/>
      </w:pPr>
      <w:rPr>
        <w:rFonts w:ascii="Times New Roman" w:eastAsia="Times New Roman" w:hAnsi="Times New Roman" w:cs="Times New Roman"/>
        <w:b w:val="0"/>
        <w:bCs/>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2A56DB"/>
    <w:multiLevelType w:val="hybridMultilevel"/>
    <w:tmpl w:val="53D80DB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C5862950">
      <w:start w:val="1"/>
      <w:numFmt w:val="decimal"/>
      <w:lvlText w:val="%3)"/>
      <w:lvlJc w:val="left"/>
      <w:pPr>
        <w:ind w:left="2160" w:hanging="180"/>
      </w:pPr>
      <w:rPr>
        <w:rFonts w:ascii="Times New Roman" w:eastAsia="Times New Roman" w:hAnsi="Times New Roman" w:cs="Times New Roman"/>
        <w:b w:val="0"/>
        <w:bCs/>
        <w:color w:val="auto"/>
        <w:u w:val="none"/>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CE1154"/>
    <w:multiLevelType w:val="hybridMultilevel"/>
    <w:tmpl w:val="5A12D60A"/>
    <w:lvl w:ilvl="0" w:tplc="885812AA">
      <w:start w:val="17"/>
      <w:numFmt w:val="lowerLetter"/>
      <w:lvlText w:val="%1)"/>
      <w:lvlJc w:val="left"/>
      <w:pPr>
        <w:ind w:left="2340" w:hanging="360"/>
      </w:pPr>
      <w:rPr>
        <w:rFonts w:hint="default"/>
      </w:rPr>
    </w:lvl>
    <w:lvl w:ilvl="1" w:tplc="041F0019" w:tentative="1">
      <w:start w:val="1"/>
      <w:numFmt w:val="lowerLetter"/>
      <w:lvlText w:val="%2."/>
      <w:lvlJc w:val="left"/>
      <w:pPr>
        <w:ind w:left="3060" w:hanging="360"/>
      </w:pPr>
    </w:lvl>
    <w:lvl w:ilvl="2" w:tplc="041F001B" w:tentative="1">
      <w:start w:val="1"/>
      <w:numFmt w:val="lowerRoman"/>
      <w:lvlText w:val="%3."/>
      <w:lvlJc w:val="right"/>
      <w:pPr>
        <w:ind w:left="3780" w:hanging="180"/>
      </w:pPr>
    </w:lvl>
    <w:lvl w:ilvl="3" w:tplc="041F000F" w:tentative="1">
      <w:start w:val="1"/>
      <w:numFmt w:val="decimal"/>
      <w:lvlText w:val="%4."/>
      <w:lvlJc w:val="left"/>
      <w:pPr>
        <w:ind w:left="4500" w:hanging="360"/>
      </w:pPr>
    </w:lvl>
    <w:lvl w:ilvl="4" w:tplc="041F0019" w:tentative="1">
      <w:start w:val="1"/>
      <w:numFmt w:val="lowerLetter"/>
      <w:lvlText w:val="%5."/>
      <w:lvlJc w:val="left"/>
      <w:pPr>
        <w:ind w:left="5220" w:hanging="360"/>
      </w:pPr>
    </w:lvl>
    <w:lvl w:ilvl="5" w:tplc="041F001B" w:tentative="1">
      <w:start w:val="1"/>
      <w:numFmt w:val="lowerRoman"/>
      <w:lvlText w:val="%6."/>
      <w:lvlJc w:val="right"/>
      <w:pPr>
        <w:ind w:left="5940" w:hanging="180"/>
      </w:pPr>
    </w:lvl>
    <w:lvl w:ilvl="6" w:tplc="041F000F" w:tentative="1">
      <w:start w:val="1"/>
      <w:numFmt w:val="decimal"/>
      <w:lvlText w:val="%7."/>
      <w:lvlJc w:val="left"/>
      <w:pPr>
        <w:ind w:left="6660" w:hanging="360"/>
      </w:pPr>
    </w:lvl>
    <w:lvl w:ilvl="7" w:tplc="041F0019" w:tentative="1">
      <w:start w:val="1"/>
      <w:numFmt w:val="lowerLetter"/>
      <w:lvlText w:val="%8."/>
      <w:lvlJc w:val="left"/>
      <w:pPr>
        <w:ind w:left="7380" w:hanging="360"/>
      </w:pPr>
    </w:lvl>
    <w:lvl w:ilvl="8" w:tplc="041F001B" w:tentative="1">
      <w:start w:val="1"/>
      <w:numFmt w:val="lowerRoman"/>
      <w:lvlText w:val="%9."/>
      <w:lvlJc w:val="right"/>
      <w:pPr>
        <w:ind w:left="8100" w:hanging="180"/>
      </w:pPr>
    </w:lvl>
  </w:abstractNum>
  <w:abstractNum w:abstractNumId="4" w15:restartNumberingAfterBreak="0">
    <w:nsid w:val="10497702"/>
    <w:multiLevelType w:val="hybridMultilevel"/>
    <w:tmpl w:val="3EAA5E3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BEF8E5C4">
      <w:start w:val="1"/>
      <w:numFmt w:val="lowerLetter"/>
      <w:lvlText w:val="%3)"/>
      <w:lvlJc w:val="left"/>
      <w:pPr>
        <w:ind w:left="2160" w:hanging="180"/>
      </w:pPr>
      <w:rPr>
        <w:rFonts w:ascii="Times New Roman" w:eastAsia="Times New Roman" w:hAnsi="Times New Roman" w:cs="Times New Roman"/>
        <w:b w:val="0"/>
        <w:bCs/>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29766CC"/>
    <w:multiLevelType w:val="hybridMultilevel"/>
    <w:tmpl w:val="31E2FAB8"/>
    <w:lvl w:ilvl="0" w:tplc="2A92A83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508011B"/>
    <w:multiLevelType w:val="hybridMultilevel"/>
    <w:tmpl w:val="A3EC2D0C"/>
    <w:lvl w:ilvl="0" w:tplc="A7981E50">
      <w:start w:val="1"/>
      <w:numFmt w:val="lowerLetter"/>
      <w:lvlText w:val="%1)"/>
      <w:lvlJc w:val="left"/>
      <w:pPr>
        <w:ind w:left="720" w:hanging="360"/>
      </w:pPr>
      <w:rPr>
        <w:rFonts w:ascii="Times New Roman" w:eastAsia="Times New Roman" w:hAnsi="Times New Roman" w:cs="Times New Roman"/>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5274B6"/>
    <w:multiLevelType w:val="hybridMultilevel"/>
    <w:tmpl w:val="34B44A8A"/>
    <w:lvl w:ilvl="0" w:tplc="E4C85446">
      <w:start w:val="1"/>
      <w:numFmt w:val="lowerLetter"/>
      <w:lvlText w:val="%1)"/>
      <w:lvlJc w:val="left"/>
      <w:pPr>
        <w:ind w:left="720" w:hanging="360"/>
      </w:pPr>
      <w:rPr>
        <w:rFonts w:ascii="Times New Roman" w:eastAsia="Times New Roman" w:hAnsi="Times New Roman" w:cs="Times New Roman"/>
        <w:b w:val="0"/>
        <w:bCs/>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7304429"/>
    <w:multiLevelType w:val="hybridMultilevel"/>
    <w:tmpl w:val="9D262058"/>
    <w:lvl w:ilvl="0" w:tplc="20AA6E3C">
      <w:start w:val="1"/>
      <w:numFmt w:val="decimal"/>
      <w:lvlText w:val="(%1)"/>
      <w:lvlJc w:val="left"/>
      <w:pPr>
        <w:ind w:left="720" w:hanging="360"/>
      </w:pPr>
      <w:rPr>
        <w:rFonts w:ascii="Times New Roman" w:eastAsia="Times New Roman" w:hAnsi="Times New Roman" w:cs="Times New Roman"/>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255DC4"/>
    <w:multiLevelType w:val="hybridMultilevel"/>
    <w:tmpl w:val="FC7CB246"/>
    <w:lvl w:ilvl="0" w:tplc="6C625A92">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8237AC"/>
    <w:multiLevelType w:val="hybridMultilevel"/>
    <w:tmpl w:val="D2EE9044"/>
    <w:lvl w:ilvl="0" w:tplc="05D63200">
      <w:start w:val="1"/>
      <w:numFmt w:val="lowerLetter"/>
      <w:lvlText w:val="%1)"/>
      <w:lvlJc w:val="left"/>
      <w:pPr>
        <w:ind w:left="720" w:hanging="360"/>
      </w:pPr>
      <w:rPr>
        <w:rFonts w:ascii="Times New Roman" w:eastAsia="Times New Roman" w:hAnsi="Times New Roman" w:cs="Times New Roman"/>
        <w:b w:val="0"/>
        <w:bCs/>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EE25AC2"/>
    <w:multiLevelType w:val="hybridMultilevel"/>
    <w:tmpl w:val="2F7052E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9">
      <w:start w:val="1"/>
      <w:numFmt w:val="lowerLetter"/>
      <w:lvlText w:val="%3."/>
      <w:lvlJc w:val="left"/>
      <w:pPr>
        <w:ind w:left="2160" w:hanging="180"/>
      </w:pPr>
      <w:rPr>
        <w:rFonts w:hint="default"/>
        <w:b/>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F5D3D78"/>
    <w:multiLevelType w:val="hybridMultilevel"/>
    <w:tmpl w:val="B1A20E6A"/>
    <w:lvl w:ilvl="0" w:tplc="512EE2F6">
      <w:start w:val="1"/>
      <w:numFmt w:val="lowerLetter"/>
      <w:lvlText w:val="%1)"/>
      <w:lvlJc w:val="left"/>
      <w:pPr>
        <w:ind w:left="468" w:hanging="360"/>
      </w:pPr>
      <w:rPr>
        <w:rFonts w:ascii="Times New Roman" w:eastAsia="Times New Roman" w:hAnsi="Times New Roman" w:cs="Times New Roman" w:hint="default"/>
        <w:b w:val="0"/>
        <w:bCs w:val="0"/>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13" w15:restartNumberingAfterBreak="0">
    <w:nsid w:val="306008F9"/>
    <w:multiLevelType w:val="hybridMultilevel"/>
    <w:tmpl w:val="918A0262"/>
    <w:lvl w:ilvl="0" w:tplc="041F000F">
      <w:start w:val="1"/>
      <w:numFmt w:val="decimal"/>
      <w:lvlText w:val="%1."/>
      <w:lvlJc w:val="left"/>
      <w:pPr>
        <w:ind w:left="720" w:hanging="360"/>
      </w:pPr>
    </w:lvl>
    <w:lvl w:ilvl="1" w:tplc="C5D88880">
      <w:start w:val="1"/>
      <w:numFmt w:val="decimal"/>
      <w:lvlText w:val="%2)"/>
      <w:lvlJc w:val="left"/>
      <w:pPr>
        <w:ind w:left="1440" w:hanging="360"/>
      </w:pPr>
      <w:rPr>
        <w:rFonts w:ascii="Times New Roman" w:eastAsia="Times New Roman" w:hAnsi="Times New Roman" w:cs="Times New Roman"/>
        <w:b w:val="0"/>
        <w:bCs/>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44446ED"/>
    <w:multiLevelType w:val="hybridMultilevel"/>
    <w:tmpl w:val="F190BC6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764841D8">
      <w:start w:val="1"/>
      <w:numFmt w:val="decimal"/>
      <w:lvlText w:val="(%3)"/>
      <w:lvlJc w:val="left"/>
      <w:pPr>
        <w:ind w:left="2160" w:hanging="180"/>
      </w:pPr>
      <w:rPr>
        <w:rFonts w:ascii="Times New Roman" w:eastAsia="Times New Roman" w:hAnsi="Times New Roman" w:cs="Times New Roman"/>
        <w:b w:val="0"/>
        <w:bCs/>
        <w:color w:val="auto"/>
        <w:u w:val="none"/>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90B2B20"/>
    <w:multiLevelType w:val="hybridMultilevel"/>
    <w:tmpl w:val="3168B08E"/>
    <w:lvl w:ilvl="0" w:tplc="041F000F">
      <w:start w:val="1"/>
      <w:numFmt w:val="decimal"/>
      <w:lvlText w:val="%1."/>
      <w:lvlJc w:val="left"/>
      <w:pPr>
        <w:ind w:left="720" w:hanging="360"/>
      </w:pPr>
    </w:lvl>
    <w:lvl w:ilvl="1" w:tplc="DC065DD0">
      <w:start w:val="1"/>
      <w:numFmt w:val="decimal"/>
      <w:lvlText w:val="(%2)"/>
      <w:lvlJc w:val="left"/>
      <w:pPr>
        <w:ind w:left="1440" w:hanging="360"/>
      </w:pPr>
      <w:rPr>
        <w:rFonts w:ascii="Times New Roman" w:eastAsia="Times New Roman" w:hAnsi="Times New Roman" w:cs="Times New Roman"/>
        <w:b w:val="0"/>
        <w:bCs/>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9C61E77"/>
    <w:multiLevelType w:val="hybridMultilevel"/>
    <w:tmpl w:val="1526B7B4"/>
    <w:lvl w:ilvl="0" w:tplc="F4C84446">
      <w:start w:val="1"/>
      <w:numFmt w:val="lowerLetter"/>
      <w:lvlText w:val="%1."/>
      <w:lvlJc w:val="left"/>
      <w:pPr>
        <w:ind w:left="720" w:hanging="360"/>
      </w:pPr>
      <w:rPr>
        <w:b w:val="0"/>
        <w:bCs/>
      </w:rPr>
    </w:lvl>
    <w:lvl w:ilvl="1" w:tplc="B01C9D8E">
      <w:start w:val="1"/>
      <w:numFmt w:val="decimal"/>
      <w:lvlText w:val="(%2)"/>
      <w:lvlJc w:val="left"/>
      <w:pPr>
        <w:ind w:left="1440" w:hanging="360"/>
      </w:pPr>
      <w:rPr>
        <w:rFonts w:hint="default"/>
      </w:rPr>
    </w:lvl>
    <w:lvl w:ilvl="2" w:tplc="C7E8BB20">
      <w:start w:val="1"/>
      <w:numFmt w:val="lowerLetter"/>
      <w:lvlText w:val="%3-"/>
      <w:lvlJc w:val="left"/>
      <w:pPr>
        <w:ind w:left="2340" w:hanging="360"/>
      </w:pPr>
      <w:rPr>
        <w:rFonts w:hint="default"/>
      </w:rPr>
    </w:lvl>
    <w:lvl w:ilvl="3" w:tplc="7924BD14">
      <w:start w:val="1"/>
      <w:numFmt w:val="lowerLetter"/>
      <w:lvlText w:val="%4)"/>
      <w:lvlJc w:val="left"/>
      <w:pPr>
        <w:ind w:left="2880" w:hanging="360"/>
      </w:pPr>
      <w:rPr>
        <w:rFonts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22A77A3"/>
    <w:multiLevelType w:val="hybridMultilevel"/>
    <w:tmpl w:val="8E1E8908"/>
    <w:lvl w:ilvl="0" w:tplc="911A0A34">
      <w:start w:val="1"/>
      <w:numFmt w:val="decimal"/>
      <w:lvlText w:val="(%1)"/>
      <w:lvlJc w:val="left"/>
      <w:pPr>
        <w:ind w:left="720" w:hanging="360"/>
      </w:pPr>
      <w:rPr>
        <w:rFonts w:ascii="Times New Roman" w:eastAsia="Times New Roman" w:hAnsi="Times New Roman" w:cs="Times New Roman"/>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7B816B3"/>
    <w:multiLevelType w:val="hybridMultilevel"/>
    <w:tmpl w:val="430A2C28"/>
    <w:lvl w:ilvl="0" w:tplc="5376326A">
      <w:start w:val="1"/>
      <w:numFmt w:val="decimal"/>
      <w:lvlText w:val="(%1)"/>
      <w:lvlJc w:val="left"/>
      <w:pPr>
        <w:ind w:left="720" w:hanging="360"/>
      </w:pPr>
      <w:rPr>
        <w:rFonts w:ascii="Times New Roman" w:eastAsia="Times New Roman" w:hAnsi="Times New Roman" w:cs="Times New Roman"/>
        <w:b w:val="0"/>
        <w:bCs/>
        <w:color w:val="auto"/>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68B5CFA"/>
    <w:multiLevelType w:val="hybridMultilevel"/>
    <w:tmpl w:val="68C6F39A"/>
    <w:lvl w:ilvl="0" w:tplc="928EBB20">
      <w:start w:val="1"/>
      <w:numFmt w:val="lowerLetter"/>
      <w:lvlText w:val="%1)"/>
      <w:lvlJc w:val="left"/>
      <w:pPr>
        <w:ind w:left="502" w:hanging="360"/>
      </w:pPr>
      <w:rPr>
        <w:rFonts w:hint="default"/>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0" w15:restartNumberingAfterBreak="0">
    <w:nsid w:val="595B3D4E"/>
    <w:multiLevelType w:val="hybridMultilevel"/>
    <w:tmpl w:val="15522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EB75B9D"/>
    <w:multiLevelType w:val="hybridMultilevel"/>
    <w:tmpl w:val="74821DE0"/>
    <w:lvl w:ilvl="0" w:tplc="65B6973C">
      <w:start w:val="1"/>
      <w:numFmt w:val="lowerLetter"/>
      <w:lvlText w:val="%1)"/>
      <w:lvlJc w:val="left"/>
      <w:pPr>
        <w:ind w:left="468" w:hanging="360"/>
      </w:pPr>
      <w:rPr>
        <w:rFonts w:hint="default"/>
      </w:rPr>
    </w:lvl>
    <w:lvl w:ilvl="1" w:tplc="041F0019" w:tentative="1">
      <w:start w:val="1"/>
      <w:numFmt w:val="lowerLetter"/>
      <w:lvlText w:val="%2."/>
      <w:lvlJc w:val="left"/>
      <w:pPr>
        <w:ind w:left="1188" w:hanging="360"/>
      </w:pPr>
    </w:lvl>
    <w:lvl w:ilvl="2" w:tplc="041F001B" w:tentative="1">
      <w:start w:val="1"/>
      <w:numFmt w:val="lowerRoman"/>
      <w:lvlText w:val="%3."/>
      <w:lvlJc w:val="right"/>
      <w:pPr>
        <w:ind w:left="1908" w:hanging="180"/>
      </w:pPr>
    </w:lvl>
    <w:lvl w:ilvl="3" w:tplc="041F000F" w:tentative="1">
      <w:start w:val="1"/>
      <w:numFmt w:val="decimal"/>
      <w:lvlText w:val="%4."/>
      <w:lvlJc w:val="left"/>
      <w:pPr>
        <w:ind w:left="2628" w:hanging="360"/>
      </w:pPr>
    </w:lvl>
    <w:lvl w:ilvl="4" w:tplc="041F0019" w:tentative="1">
      <w:start w:val="1"/>
      <w:numFmt w:val="lowerLetter"/>
      <w:lvlText w:val="%5."/>
      <w:lvlJc w:val="left"/>
      <w:pPr>
        <w:ind w:left="3348" w:hanging="360"/>
      </w:pPr>
    </w:lvl>
    <w:lvl w:ilvl="5" w:tplc="041F001B" w:tentative="1">
      <w:start w:val="1"/>
      <w:numFmt w:val="lowerRoman"/>
      <w:lvlText w:val="%6."/>
      <w:lvlJc w:val="right"/>
      <w:pPr>
        <w:ind w:left="4068" w:hanging="180"/>
      </w:pPr>
    </w:lvl>
    <w:lvl w:ilvl="6" w:tplc="041F000F" w:tentative="1">
      <w:start w:val="1"/>
      <w:numFmt w:val="decimal"/>
      <w:lvlText w:val="%7."/>
      <w:lvlJc w:val="left"/>
      <w:pPr>
        <w:ind w:left="4788" w:hanging="360"/>
      </w:pPr>
    </w:lvl>
    <w:lvl w:ilvl="7" w:tplc="041F0019" w:tentative="1">
      <w:start w:val="1"/>
      <w:numFmt w:val="lowerLetter"/>
      <w:lvlText w:val="%8."/>
      <w:lvlJc w:val="left"/>
      <w:pPr>
        <w:ind w:left="5508" w:hanging="360"/>
      </w:pPr>
    </w:lvl>
    <w:lvl w:ilvl="8" w:tplc="041F001B" w:tentative="1">
      <w:start w:val="1"/>
      <w:numFmt w:val="lowerRoman"/>
      <w:lvlText w:val="%9."/>
      <w:lvlJc w:val="right"/>
      <w:pPr>
        <w:ind w:left="6228" w:hanging="180"/>
      </w:pPr>
    </w:lvl>
  </w:abstractNum>
  <w:abstractNum w:abstractNumId="22" w15:restartNumberingAfterBreak="0">
    <w:nsid w:val="5F7C5597"/>
    <w:multiLevelType w:val="hybridMultilevel"/>
    <w:tmpl w:val="B9EAC134"/>
    <w:lvl w:ilvl="0" w:tplc="9F0C25E6">
      <w:start w:val="1"/>
      <w:numFmt w:val="lowerLetter"/>
      <w:lvlText w:val="%1)"/>
      <w:lvlJc w:val="left"/>
      <w:pPr>
        <w:ind w:left="502" w:hanging="360"/>
      </w:pPr>
      <w:rPr>
        <w:rFonts w:ascii="Times New Roman" w:eastAsia="Times New Roman" w:hAnsi="Times New Roman" w:cs="Times New Roman"/>
        <w:b w:val="0"/>
        <w:bCs/>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3" w15:restartNumberingAfterBreak="0">
    <w:nsid w:val="637D7D58"/>
    <w:multiLevelType w:val="hybridMultilevel"/>
    <w:tmpl w:val="9156323C"/>
    <w:lvl w:ilvl="0" w:tplc="9EE675DE">
      <w:start w:val="1"/>
      <w:numFmt w:val="lowerLetter"/>
      <w:lvlText w:val="%1)"/>
      <w:lvlJc w:val="left"/>
      <w:pPr>
        <w:ind w:left="1080" w:hanging="360"/>
      </w:pPr>
      <w:rPr>
        <w:rFonts w:ascii="Times New Roman" w:eastAsia="Times New Roman" w:hAnsi="Times New Roman" w:cs="Times New Roman"/>
        <w:b w:val="0"/>
        <w:bCs/>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64A55FB9"/>
    <w:multiLevelType w:val="hybridMultilevel"/>
    <w:tmpl w:val="BDC248BE"/>
    <w:lvl w:ilvl="0" w:tplc="1F045ABC">
      <w:start w:val="1"/>
      <w:numFmt w:val="lowerLetter"/>
      <w:lvlText w:val="%1)"/>
      <w:lvlJc w:val="left"/>
      <w:pPr>
        <w:ind w:left="720" w:hanging="360"/>
      </w:pPr>
      <w:rPr>
        <w:rFonts w:ascii="Times New Roman" w:eastAsia="Times New Roman" w:hAnsi="Times New Roman" w:cs="Times New Roman"/>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8D03E75"/>
    <w:multiLevelType w:val="hybridMultilevel"/>
    <w:tmpl w:val="F1FE1BFA"/>
    <w:lvl w:ilvl="0" w:tplc="8B2EC77C">
      <w:start w:val="1"/>
      <w:numFmt w:val="lowerRoman"/>
      <w:lvlText w:val="%1)"/>
      <w:lvlJc w:val="right"/>
      <w:pPr>
        <w:ind w:left="3258" w:hanging="360"/>
      </w:pPr>
      <w:rPr>
        <w:rFonts w:ascii="Times New Roman" w:eastAsia="Calibri" w:hAnsi="Times New Roman" w:cs="Times New Roman"/>
        <w:b w:val="0"/>
        <w:bCs/>
      </w:rPr>
    </w:lvl>
    <w:lvl w:ilvl="1" w:tplc="041F0019" w:tentative="1">
      <w:start w:val="1"/>
      <w:numFmt w:val="lowerLetter"/>
      <w:lvlText w:val="%2."/>
      <w:lvlJc w:val="left"/>
      <w:pPr>
        <w:ind w:left="3978" w:hanging="360"/>
      </w:pPr>
    </w:lvl>
    <w:lvl w:ilvl="2" w:tplc="041F001B" w:tentative="1">
      <w:start w:val="1"/>
      <w:numFmt w:val="lowerRoman"/>
      <w:lvlText w:val="%3."/>
      <w:lvlJc w:val="right"/>
      <w:pPr>
        <w:ind w:left="4698" w:hanging="180"/>
      </w:pPr>
    </w:lvl>
    <w:lvl w:ilvl="3" w:tplc="041F000F" w:tentative="1">
      <w:start w:val="1"/>
      <w:numFmt w:val="decimal"/>
      <w:lvlText w:val="%4."/>
      <w:lvlJc w:val="left"/>
      <w:pPr>
        <w:ind w:left="5418" w:hanging="360"/>
      </w:pPr>
    </w:lvl>
    <w:lvl w:ilvl="4" w:tplc="041F0019" w:tentative="1">
      <w:start w:val="1"/>
      <w:numFmt w:val="lowerLetter"/>
      <w:lvlText w:val="%5."/>
      <w:lvlJc w:val="left"/>
      <w:pPr>
        <w:ind w:left="6138" w:hanging="360"/>
      </w:pPr>
    </w:lvl>
    <w:lvl w:ilvl="5" w:tplc="041F001B" w:tentative="1">
      <w:start w:val="1"/>
      <w:numFmt w:val="lowerRoman"/>
      <w:lvlText w:val="%6."/>
      <w:lvlJc w:val="right"/>
      <w:pPr>
        <w:ind w:left="6858" w:hanging="180"/>
      </w:pPr>
    </w:lvl>
    <w:lvl w:ilvl="6" w:tplc="041F000F" w:tentative="1">
      <w:start w:val="1"/>
      <w:numFmt w:val="decimal"/>
      <w:lvlText w:val="%7."/>
      <w:lvlJc w:val="left"/>
      <w:pPr>
        <w:ind w:left="7578" w:hanging="360"/>
      </w:pPr>
    </w:lvl>
    <w:lvl w:ilvl="7" w:tplc="041F0019" w:tentative="1">
      <w:start w:val="1"/>
      <w:numFmt w:val="lowerLetter"/>
      <w:lvlText w:val="%8."/>
      <w:lvlJc w:val="left"/>
      <w:pPr>
        <w:ind w:left="8298" w:hanging="360"/>
      </w:pPr>
    </w:lvl>
    <w:lvl w:ilvl="8" w:tplc="041F001B" w:tentative="1">
      <w:start w:val="1"/>
      <w:numFmt w:val="lowerRoman"/>
      <w:lvlText w:val="%9."/>
      <w:lvlJc w:val="right"/>
      <w:pPr>
        <w:ind w:left="9018" w:hanging="180"/>
      </w:pPr>
    </w:lvl>
  </w:abstractNum>
  <w:abstractNum w:abstractNumId="26" w15:restartNumberingAfterBreak="0">
    <w:nsid w:val="70327B0F"/>
    <w:multiLevelType w:val="hybridMultilevel"/>
    <w:tmpl w:val="5A2EFD6C"/>
    <w:lvl w:ilvl="0" w:tplc="A05ED5B2">
      <w:start w:val="1"/>
      <w:numFmt w:val="decimal"/>
      <w:lvlText w:val="(%1)"/>
      <w:lvlJc w:val="left"/>
      <w:pPr>
        <w:ind w:left="1440" w:hanging="360"/>
      </w:pPr>
      <w:rPr>
        <w:rFonts w:ascii="Times New Roman" w:eastAsia="Times New Roman" w:hAnsi="Times New Roman" w:cs="Times New Roman"/>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85F2E51"/>
    <w:multiLevelType w:val="hybridMultilevel"/>
    <w:tmpl w:val="C1FA1BB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B2A4B438">
      <w:start w:val="1"/>
      <w:numFmt w:val="decimal"/>
      <w:lvlText w:val="(%3)"/>
      <w:lvlJc w:val="left"/>
      <w:pPr>
        <w:ind w:left="2160" w:hanging="180"/>
      </w:pPr>
      <w:rPr>
        <w:rFonts w:ascii="Times New Roman" w:eastAsia="Times New Roman" w:hAnsi="Times New Roman" w:cs="Times New Roman"/>
        <w:b w:val="0"/>
        <w:bCs/>
        <w:color w:val="auto"/>
        <w:u w:val="none"/>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2"/>
  </w:num>
  <w:num w:numId="2">
    <w:abstractNumId w:val="10"/>
  </w:num>
  <w:num w:numId="3">
    <w:abstractNumId w:val="1"/>
  </w:num>
  <w:num w:numId="4">
    <w:abstractNumId w:val="6"/>
  </w:num>
  <w:num w:numId="5">
    <w:abstractNumId w:val="18"/>
  </w:num>
  <w:num w:numId="6">
    <w:abstractNumId w:val="23"/>
  </w:num>
  <w:num w:numId="7">
    <w:abstractNumId w:val="0"/>
  </w:num>
  <w:num w:numId="8">
    <w:abstractNumId w:val="7"/>
  </w:num>
  <w:num w:numId="9">
    <w:abstractNumId w:val="24"/>
  </w:num>
  <w:num w:numId="10">
    <w:abstractNumId w:val="8"/>
  </w:num>
  <w:num w:numId="11">
    <w:abstractNumId w:val="16"/>
  </w:num>
  <w:num w:numId="12">
    <w:abstractNumId w:val="5"/>
  </w:num>
  <w:num w:numId="13">
    <w:abstractNumId w:val="17"/>
  </w:num>
  <w:num w:numId="14">
    <w:abstractNumId w:val="14"/>
  </w:num>
  <w:num w:numId="15">
    <w:abstractNumId w:val="15"/>
  </w:num>
  <w:num w:numId="16">
    <w:abstractNumId w:val="27"/>
  </w:num>
  <w:num w:numId="17">
    <w:abstractNumId w:val="4"/>
  </w:num>
  <w:num w:numId="18">
    <w:abstractNumId w:val="2"/>
  </w:num>
  <w:num w:numId="19">
    <w:abstractNumId w:val="11"/>
  </w:num>
  <w:num w:numId="20">
    <w:abstractNumId w:val="13"/>
  </w:num>
  <w:num w:numId="21">
    <w:abstractNumId w:val="25"/>
  </w:num>
  <w:num w:numId="22">
    <w:abstractNumId w:val="26"/>
  </w:num>
  <w:num w:numId="23">
    <w:abstractNumId w:val="20"/>
  </w:num>
  <w:num w:numId="24">
    <w:abstractNumId w:val="21"/>
  </w:num>
  <w:num w:numId="25">
    <w:abstractNumId w:val="12"/>
  </w:num>
  <w:num w:numId="26">
    <w:abstractNumId w:val="19"/>
  </w:num>
  <w:num w:numId="27">
    <w:abstractNumId w:val="9"/>
  </w:num>
  <w:num w:numId="28">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384"/>
    <w:rsid w:val="00000E6E"/>
    <w:rsid w:val="00002B38"/>
    <w:rsid w:val="000046D2"/>
    <w:rsid w:val="00031D64"/>
    <w:rsid w:val="0003503E"/>
    <w:rsid w:val="000507AE"/>
    <w:rsid w:val="00053B7A"/>
    <w:rsid w:val="000554B8"/>
    <w:rsid w:val="0005749A"/>
    <w:rsid w:val="000608B1"/>
    <w:rsid w:val="00067107"/>
    <w:rsid w:val="000735F0"/>
    <w:rsid w:val="000919CD"/>
    <w:rsid w:val="000934E1"/>
    <w:rsid w:val="00094BC9"/>
    <w:rsid w:val="00096ACD"/>
    <w:rsid w:val="00097E18"/>
    <w:rsid w:val="00097F60"/>
    <w:rsid w:val="000A38A1"/>
    <w:rsid w:val="000B15FE"/>
    <w:rsid w:val="000B7FBA"/>
    <w:rsid w:val="000C06DA"/>
    <w:rsid w:val="000C2E56"/>
    <w:rsid w:val="000C3DFF"/>
    <w:rsid w:val="000E0138"/>
    <w:rsid w:val="000F164D"/>
    <w:rsid w:val="0010539D"/>
    <w:rsid w:val="00120244"/>
    <w:rsid w:val="0012033C"/>
    <w:rsid w:val="0012730B"/>
    <w:rsid w:val="00142855"/>
    <w:rsid w:val="0014526E"/>
    <w:rsid w:val="001463F7"/>
    <w:rsid w:val="00151DB5"/>
    <w:rsid w:val="0015690E"/>
    <w:rsid w:val="00167376"/>
    <w:rsid w:val="00170298"/>
    <w:rsid w:val="00174643"/>
    <w:rsid w:val="0017539C"/>
    <w:rsid w:val="00175C2F"/>
    <w:rsid w:val="00176657"/>
    <w:rsid w:val="00182285"/>
    <w:rsid w:val="001A1155"/>
    <w:rsid w:val="001A15F3"/>
    <w:rsid w:val="001A2AD5"/>
    <w:rsid w:val="001A4D30"/>
    <w:rsid w:val="001A4FCE"/>
    <w:rsid w:val="001A6388"/>
    <w:rsid w:val="001B1AE0"/>
    <w:rsid w:val="001B3638"/>
    <w:rsid w:val="001B57C7"/>
    <w:rsid w:val="001C5D7F"/>
    <w:rsid w:val="001C6D70"/>
    <w:rsid w:val="001C769B"/>
    <w:rsid w:val="001E5EDB"/>
    <w:rsid w:val="001F2D3C"/>
    <w:rsid w:val="001F62CC"/>
    <w:rsid w:val="00201E72"/>
    <w:rsid w:val="00202E0D"/>
    <w:rsid w:val="00202E2F"/>
    <w:rsid w:val="00206DFB"/>
    <w:rsid w:val="00207234"/>
    <w:rsid w:val="002076FF"/>
    <w:rsid w:val="00210607"/>
    <w:rsid w:val="0021105F"/>
    <w:rsid w:val="00212FF4"/>
    <w:rsid w:val="00215D6B"/>
    <w:rsid w:val="0022028E"/>
    <w:rsid w:val="002314F7"/>
    <w:rsid w:val="00233762"/>
    <w:rsid w:val="002373BA"/>
    <w:rsid w:val="00244738"/>
    <w:rsid w:val="00251358"/>
    <w:rsid w:val="00257B7C"/>
    <w:rsid w:val="002707C6"/>
    <w:rsid w:val="002766F5"/>
    <w:rsid w:val="00280D47"/>
    <w:rsid w:val="002828A0"/>
    <w:rsid w:val="0028541C"/>
    <w:rsid w:val="00286649"/>
    <w:rsid w:val="002979E9"/>
    <w:rsid w:val="002A1971"/>
    <w:rsid w:val="002A7823"/>
    <w:rsid w:val="002B08A0"/>
    <w:rsid w:val="002B166C"/>
    <w:rsid w:val="002B7821"/>
    <w:rsid w:val="002C2DFB"/>
    <w:rsid w:val="002C3651"/>
    <w:rsid w:val="002C4FDB"/>
    <w:rsid w:val="002E6C6F"/>
    <w:rsid w:val="002E7FD8"/>
    <w:rsid w:val="002F6B29"/>
    <w:rsid w:val="002F6D68"/>
    <w:rsid w:val="00302CFB"/>
    <w:rsid w:val="00304621"/>
    <w:rsid w:val="00304E63"/>
    <w:rsid w:val="003051DB"/>
    <w:rsid w:val="003071D9"/>
    <w:rsid w:val="00314062"/>
    <w:rsid w:val="00317411"/>
    <w:rsid w:val="00322E33"/>
    <w:rsid w:val="00337003"/>
    <w:rsid w:val="00340F7C"/>
    <w:rsid w:val="00342E6B"/>
    <w:rsid w:val="00345B58"/>
    <w:rsid w:val="0035620B"/>
    <w:rsid w:val="00357846"/>
    <w:rsid w:val="00360668"/>
    <w:rsid w:val="00361AC9"/>
    <w:rsid w:val="00362F7A"/>
    <w:rsid w:val="00363D67"/>
    <w:rsid w:val="0036496C"/>
    <w:rsid w:val="00371D4D"/>
    <w:rsid w:val="00372919"/>
    <w:rsid w:val="00375FF9"/>
    <w:rsid w:val="00376C5C"/>
    <w:rsid w:val="00382C63"/>
    <w:rsid w:val="0038719E"/>
    <w:rsid w:val="00387A01"/>
    <w:rsid w:val="003A0F42"/>
    <w:rsid w:val="003A500E"/>
    <w:rsid w:val="003B3844"/>
    <w:rsid w:val="003B7E6A"/>
    <w:rsid w:val="003C0B96"/>
    <w:rsid w:val="003C2710"/>
    <w:rsid w:val="003C73AA"/>
    <w:rsid w:val="003D4DF7"/>
    <w:rsid w:val="003D4F0C"/>
    <w:rsid w:val="003E0CEA"/>
    <w:rsid w:val="003F0510"/>
    <w:rsid w:val="003F07DE"/>
    <w:rsid w:val="003F34F8"/>
    <w:rsid w:val="003F74E9"/>
    <w:rsid w:val="004024AD"/>
    <w:rsid w:val="00407ADF"/>
    <w:rsid w:val="00412CE6"/>
    <w:rsid w:val="00425AF6"/>
    <w:rsid w:val="00425CA7"/>
    <w:rsid w:val="0042663B"/>
    <w:rsid w:val="0044386B"/>
    <w:rsid w:val="004510D0"/>
    <w:rsid w:val="00456F8D"/>
    <w:rsid w:val="00460052"/>
    <w:rsid w:val="00461CEA"/>
    <w:rsid w:val="00467418"/>
    <w:rsid w:val="004706F9"/>
    <w:rsid w:val="00470F59"/>
    <w:rsid w:val="00476A88"/>
    <w:rsid w:val="00482889"/>
    <w:rsid w:val="0048297D"/>
    <w:rsid w:val="00491265"/>
    <w:rsid w:val="004A281E"/>
    <w:rsid w:val="004B5986"/>
    <w:rsid w:val="004C1C2A"/>
    <w:rsid w:val="004C66F6"/>
    <w:rsid w:val="004D08FA"/>
    <w:rsid w:val="004D51FB"/>
    <w:rsid w:val="004D6EF7"/>
    <w:rsid w:val="004E3B97"/>
    <w:rsid w:val="004F6BD5"/>
    <w:rsid w:val="00500382"/>
    <w:rsid w:val="00504FDC"/>
    <w:rsid w:val="00507494"/>
    <w:rsid w:val="00511D06"/>
    <w:rsid w:val="005160D6"/>
    <w:rsid w:val="0051727E"/>
    <w:rsid w:val="00517851"/>
    <w:rsid w:val="005307B5"/>
    <w:rsid w:val="0053148C"/>
    <w:rsid w:val="00534590"/>
    <w:rsid w:val="00537577"/>
    <w:rsid w:val="00540B8B"/>
    <w:rsid w:val="00541F5F"/>
    <w:rsid w:val="00550F21"/>
    <w:rsid w:val="00551C0E"/>
    <w:rsid w:val="0055203B"/>
    <w:rsid w:val="00557355"/>
    <w:rsid w:val="00561019"/>
    <w:rsid w:val="005878BE"/>
    <w:rsid w:val="00592A17"/>
    <w:rsid w:val="005A0F8E"/>
    <w:rsid w:val="005A0FA0"/>
    <w:rsid w:val="005A3DF3"/>
    <w:rsid w:val="005A4915"/>
    <w:rsid w:val="005A524C"/>
    <w:rsid w:val="005A7D2A"/>
    <w:rsid w:val="005B22B2"/>
    <w:rsid w:val="005B475B"/>
    <w:rsid w:val="005C0FAE"/>
    <w:rsid w:val="005E11BA"/>
    <w:rsid w:val="005E3524"/>
    <w:rsid w:val="005E7943"/>
    <w:rsid w:val="00614955"/>
    <w:rsid w:val="00615963"/>
    <w:rsid w:val="00621F48"/>
    <w:rsid w:val="00622507"/>
    <w:rsid w:val="006324B6"/>
    <w:rsid w:val="00632EB6"/>
    <w:rsid w:val="00635A6A"/>
    <w:rsid w:val="00636E40"/>
    <w:rsid w:val="006401B3"/>
    <w:rsid w:val="0064104A"/>
    <w:rsid w:val="00647951"/>
    <w:rsid w:val="00650C68"/>
    <w:rsid w:val="00651206"/>
    <w:rsid w:val="00652E35"/>
    <w:rsid w:val="00657A0B"/>
    <w:rsid w:val="00661570"/>
    <w:rsid w:val="00661912"/>
    <w:rsid w:val="00672196"/>
    <w:rsid w:val="00676B84"/>
    <w:rsid w:val="00682F5F"/>
    <w:rsid w:val="00691C8C"/>
    <w:rsid w:val="006A242E"/>
    <w:rsid w:val="006A3C9B"/>
    <w:rsid w:val="006A4C43"/>
    <w:rsid w:val="006A5218"/>
    <w:rsid w:val="006B2C73"/>
    <w:rsid w:val="006B30A1"/>
    <w:rsid w:val="006B47D8"/>
    <w:rsid w:val="006B7E42"/>
    <w:rsid w:val="006C58B0"/>
    <w:rsid w:val="006D6DAB"/>
    <w:rsid w:val="006E5BA4"/>
    <w:rsid w:val="006E7AA4"/>
    <w:rsid w:val="006F2601"/>
    <w:rsid w:val="006F3AF4"/>
    <w:rsid w:val="00701958"/>
    <w:rsid w:val="00703577"/>
    <w:rsid w:val="0072277A"/>
    <w:rsid w:val="00722BB9"/>
    <w:rsid w:val="00732FCD"/>
    <w:rsid w:val="0073508E"/>
    <w:rsid w:val="007364D5"/>
    <w:rsid w:val="00741511"/>
    <w:rsid w:val="007475EA"/>
    <w:rsid w:val="00771CCD"/>
    <w:rsid w:val="007757FC"/>
    <w:rsid w:val="00776FED"/>
    <w:rsid w:val="00784B03"/>
    <w:rsid w:val="00786C17"/>
    <w:rsid w:val="00794AA9"/>
    <w:rsid w:val="0079593F"/>
    <w:rsid w:val="007C2832"/>
    <w:rsid w:val="007D5233"/>
    <w:rsid w:val="007D564C"/>
    <w:rsid w:val="007E20D2"/>
    <w:rsid w:val="0080652E"/>
    <w:rsid w:val="00810574"/>
    <w:rsid w:val="00814841"/>
    <w:rsid w:val="00814C7E"/>
    <w:rsid w:val="008202CF"/>
    <w:rsid w:val="008210DF"/>
    <w:rsid w:val="00825171"/>
    <w:rsid w:val="008251B4"/>
    <w:rsid w:val="00840E31"/>
    <w:rsid w:val="008432F7"/>
    <w:rsid w:val="0084796D"/>
    <w:rsid w:val="00851E24"/>
    <w:rsid w:val="00852B95"/>
    <w:rsid w:val="00854E40"/>
    <w:rsid w:val="00857ACC"/>
    <w:rsid w:val="0086119B"/>
    <w:rsid w:val="00873261"/>
    <w:rsid w:val="00875B2C"/>
    <w:rsid w:val="008772A6"/>
    <w:rsid w:val="00891438"/>
    <w:rsid w:val="00894EEE"/>
    <w:rsid w:val="008954C9"/>
    <w:rsid w:val="00895ED9"/>
    <w:rsid w:val="0089658C"/>
    <w:rsid w:val="008A3884"/>
    <w:rsid w:val="008B1E87"/>
    <w:rsid w:val="008B2086"/>
    <w:rsid w:val="008B25A5"/>
    <w:rsid w:val="008B48AD"/>
    <w:rsid w:val="008B6831"/>
    <w:rsid w:val="008C0E33"/>
    <w:rsid w:val="008C3001"/>
    <w:rsid w:val="008C5A1E"/>
    <w:rsid w:val="008C6FE7"/>
    <w:rsid w:val="008C79C2"/>
    <w:rsid w:val="008E36DD"/>
    <w:rsid w:val="008F10E8"/>
    <w:rsid w:val="008F2B98"/>
    <w:rsid w:val="008F306D"/>
    <w:rsid w:val="008F33D9"/>
    <w:rsid w:val="00900805"/>
    <w:rsid w:val="00905ABA"/>
    <w:rsid w:val="00905BD8"/>
    <w:rsid w:val="00921459"/>
    <w:rsid w:val="0092659C"/>
    <w:rsid w:val="009326D5"/>
    <w:rsid w:val="009366FB"/>
    <w:rsid w:val="0094149A"/>
    <w:rsid w:val="009432CA"/>
    <w:rsid w:val="0096050B"/>
    <w:rsid w:val="009609B1"/>
    <w:rsid w:val="00960E87"/>
    <w:rsid w:val="00970285"/>
    <w:rsid w:val="00971A8C"/>
    <w:rsid w:val="00977E2C"/>
    <w:rsid w:val="009847F1"/>
    <w:rsid w:val="00990EAF"/>
    <w:rsid w:val="009962A5"/>
    <w:rsid w:val="009B0279"/>
    <w:rsid w:val="009B5176"/>
    <w:rsid w:val="009B5F51"/>
    <w:rsid w:val="009B75D1"/>
    <w:rsid w:val="009C2761"/>
    <w:rsid w:val="009D1611"/>
    <w:rsid w:val="009D2BA7"/>
    <w:rsid w:val="009E3658"/>
    <w:rsid w:val="009F1795"/>
    <w:rsid w:val="009F4C0C"/>
    <w:rsid w:val="009F6DEA"/>
    <w:rsid w:val="009F79F8"/>
    <w:rsid w:val="00A103F5"/>
    <w:rsid w:val="00A14FBA"/>
    <w:rsid w:val="00A2166E"/>
    <w:rsid w:val="00A2200A"/>
    <w:rsid w:val="00A4374C"/>
    <w:rsid w:val="00A544F9"/>
    <w:rsid w:val="00A830CF"/>
    <w:rsid w:val="00A84CE0"/>
    <w:rsid w:val="00A91407"/>
    <w:rsid w:val="00A9784D"/>
    <w:rsid w:val="00AA72FD"/>
    <w:rsid w:val="00AC3D27"/>
    <w:rsid w:val="00AD0EA0"/>
    <w:rsid w:val="00AE3F6A"/>
    <w:rsid w:val="00AE6941"/>
    <w:rsid w:val="00AF52F2"/>
    <w:rsid w:val="00B01088"/>
    <w:rsid w:val="00B04ED3"/>
    <w:rsid w:val="00B15220"/>
    <w:rsid w:val="00B17C86"/>
    <w:rsid w:val="00B301C4"/>
    <w:rsid w:val="00B47309"/>
    <w:rsid w:val="00B513E6"/>
    <w:rsid w:val="00B51AB6"/>
    <w:rsid w:val="00B571C9"/>
    <w:rsid w:val="00B67CF4"/>
    <w:rsid w:val="00B70999"/>
    <w:rsid w:val="00B70CAD"/>
    <w:rsid w:val="00B75E49"/>
    <w:rsid w:val="00B7609F"/>
    <w:rsid w:val="00B8326C"/>
    <w:rsid w:val="00B840C9"/>
    <w:rsid w:val="00BA3942"/>
    <w:rsid w:val="00BA49B7"/>
    <w:rsid w:val="00BA55EE"/>
    <w:rsid w:val="00BB30AF"/>
    <w:rsid w:val="00BB318F"/>
    <w:rsid w:val="00BC0ACC"/>
    <w:rsid w:val="00BC7F3B"/>
    <w:rsid w:val="00BD168B"/>
    <w:rsid w:val="00BE0A1A"/>
    <w:rsid w:val="00BE6782"/>
    <w:rsid w:val="00BF320F"/>
    <w:rsid w:val="00C0373C"/>
    <w:rsid w:val="00C110D6"/>
    <w:rsid w:val="00C12D0F"/>
    <w:rsid w:val="00C1343E"/>
    <w:rsid w:val="00C14DAD"/>
    <w:rsid w:val="00C17746"/>
    <w:rsid w:val="00C21780"/>
    <w:rsid w:val="00C23D03"/>
    <w:rsid w:val="00C34658"/>
    <w:rsid w:val="00C40B6A"/>
    <w:rsid w:val="00C41F57"/>
    <w:rsid w:val="00C4250A"/>
    <w:rsid w:val="00C50100"/>
    <w:rsid w:val="00C575C2"/>
    <w:rsid w:val="00C633F6"/>
    <w:rsid w:val="00C63EB4"/>
    <w:rsid w:val="00C80679"/>
    <w:rsid w:val="00C87858"/>
    <w:rsid w:val="00C93D55"/>
    <w:rsid w:val="00C95153"/>
    <w:rsid w:val="00C96442"/>
    <w:rsid w:val="00C97D81"/>
    <w:rsid w:val="00CA6B12"/>
    <w:rsid w:val="00CB38BB"/>
    <w:rsid w:val="00CB7526"/>
    <w:rsid w:val="00CC360D"/>
    <w:rsid w:val="00CC3822"/>
    <w:rsid w:val="00CC5611"/>
    <w:rsid w:val="00CD41BF"/>
    <w:rsid w:val="00CE61E2"/>
    <w:rsid w:val="00CE7C38"/>
    <w:rsid w:val="00CF04F0"/>
    <w:rsid w:val="00D04FB5"/>
    <w:rsid w:val="00D05BDC"/>
    <w:rsid w:val="00D17A6D"/>
    <w:rsid w:val="00D20A81"/>
    <w:rsid w:val="00D21ECC"/>
    <w:rsid w:val="00D23516"/>
    <w:rsid w:val="00D43770"/>
    <w:rsid w:val="00D44087"/>
    <w:rsid w:val="00D51D20"/>
    <w:rsid w:val="00D84D45"/>
    <w:rsid w:val="00D91978"/>
    <w:rsid w:val="00D924EE"/>
    <w:rsid w:val="00D94EDD"/>
    <w:rsid w:val="00DA0754"/>
    <w:rsid w:val="00DA24E0"/>
    <w:rsid w:val="00DA30AF"/>
    <w:rsid w:val="00DA4D06"/>
    <w:rsid w:val="00DA62D6"/>
    <w:rsid w:val="00DA75EF"/>
    <w:rsid w:val="00DB56B3"/>
    <w:rsid w:val="00DC485D"/>
    <w:rsid w:val="00DE3D6F"/>
    <w:rsid w:val="00DE4EF0"/>
    <w:rsid w:val="00DF348B"/>
    <w:rsid w:val="00E0357A"/>
    <w:rsid w:val="00E07384"/>
    <w:rsid w:val="00E20D05"/>
    <w:rsid w:val="00E24D04"/>
    <w:rsid w:val="00E308E9"/>
    <w:rsid w:val="00E3617E"/>
    <w:rsid w:val="00E42089"/>
    <w:rsid w:val="00E50421"/>
    <w:rsid w:val="00E5794F"/>
    <w:rsid w:val="00E60CFF"/>
    <w:rsid w:val="00E65BDB"/>
    <w:rsid w:val="00E6745B"/>
    <w:rsid w:val="00E76C23"/>
    <w:rsid w:val="00E83EFC"/>
    <w:rsid w:val="00E861DD"/>
    <w:rsid w:val="00E90AF5"/>
    <w:rsid w:val="00E92B26"/>
    <w:rsid w:val="00E943CD"/>
    <w:rsid w:val="00E960F0"/>
    <w:rsid w:val="00E978E9"/>
    <w:rsid w:val="00E97A5E"/>
    <w:rsid w:val="00EA6D5B"/>
    <w:rsid w:val="00EC7387"/>
    <w:rsid w:val="00EC7D61"/>
    <w:rsid w:val="00ED4A0C"/>
    <w:rsid w:val="00ED571E"/>
    <w:rsid w:val="00ED6461"/>
    <w:rsid w:val="00EE2FF0"/>
    <w:rsid w:val="00EE4FD1"/>
    <w:rsid w:val="00EF43B9"/>
    <w:rsid w:val="00F04822"/>
    <w:rsid w:val="00F04840"/>
    <w:rsid w:val="00F06990"/>
    <w:rsid w:val="00F07320"/>
    <w:rsid w:val="00F2400C"/>
    <w:rsid w:val="00F25F6C"/>
    <w:rsid w:val="00F3274E"/>
    <w:rsid w:val="00F34C6D"/>
    <w:rsid w:val="00F55ACB"/>
    <w:rsid w:val="00F5637E"/>
    <w:rsid w:val="00F74406"/>
    <w:rsid w:val="00F751CA"/>
    <w:rsid w:val="00F77601"/>
    <w:rsid w:val="00F878C5"/>
    <w:rsid w:val="00FB1763"/>
    <w:rsid w:val="00FC094A"/>
    <w:rsid w:val="00FC2FA9"/>
    <w:rsid w:val="00FD21E4"/>
    <w:rsid w:val="00FD3E7D"/>
    <w:rsid w:val="00FE1CAB"/>
    <w:rsid w:val="00FE42F8"/>
    <w:rsid w:val="00FE56E9"/>
    <w:rsid w:val="00FE71DF"/>
    <w:rsid w:val="00FF1BA3"/>
    <w:rsid w:val="00FF5DD0"/>
    <w:rsid w:val="00FF61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57AD5"/>
  <w15:docId w15:val="{22B19275-C4C7-48E5-8CA9-B7506EA9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384"/>
    <w:rPr>
      <w:sz w:val="24"/>
      <w:szCs w:val="24"/>
    </w:rPr>
  </w:style>
  <w:style w:type="paragraph" w:styleId="Balk1">
    <w:name w:val="heading 1"/>
    <w:basedOn w:val="Normal"/>
    <w:link w:val="Balk1Char"/>
    <w:qFormat/>
    <w:rsid w:val="00E07384"/>
    <w:pPr>
      <w:spacing w:before="100" w:beforeAutospacing="1" w:after="100" w:afterAutospacing="1"/>
      <w:outlineLvl w:val="0"/>
    </w:pPr>
    <w:rPr>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8719E"/>
    <w:pPr>
      <w:spacing w:before="100" w:beforeAutospacing="1" w:after="100" w:afterAutospacing="1"/>
    </w:pPr>
    <w:rPr>
      <w:rFonts w:ascii="Verdana" w:hAnsi="Verdana"/>
      <w:color w:val="000000"/>
      <w:sz w:val="8"/>
      <w:szCs w:val="8"/>
    </w:rPr>
  </w:style>
  <w:style w:type="paragraph" w:customStyle="1" w:styleId="TableParagraph">
    <w:name w:val="Table Paragraph"/>
    <w:basedOn w:val="Normal"/>
    <w:uiPriority w:val="1"/>
    <w:qFormat/>
    <w:rsid w:val="00C575C2"/>
    <w:pPr>
      <w:widowControl w:val="0"/>
      <w:spacing w:before="1"/>
      <w:ind w:left="108"/>
      <w:jc w:val="both"/>
    </w:pPr>
    <w:rPr>
      <w:sz w:val="22"/>
      <w:szCs w:val="22"/>
      <w:lang w:val="en-US" w:eastAsia="en-US"/>
    </w:rPr>
  </w:style>
  <w:style w:type="paragraph" w:styleId="GvdeMetni">
    <w:name w:val="Body Text"/>
    <w:basedOn w:val="Normal"/>
    <w:link w:val="GvdeMetniChar"/>
    <w:uiPriority w:val="1"/>
    <w:qFormat/>
    <w:rsid w:val="00C575C2"/>
    <w:pPr>
      <w:widowControl w:val="0"/>
      <w:spacing w:before="1"/>
      <w:ind w:left="107" w:firstLine="566"/>
      <w:jc w:val="both"/>
    </w:pPr>
    <w:rPr>
      <w:sz w:val="18"/>
      <w:szCs w:val="18"/>
      <w:lang w:val="en-US" w:eastAsia="en-US"/>
    </w:rPr>
  </w:style>
  <w:style w:type="character" w:customStyle="1" w:styleId="GvdeMetniChar">
    <w:name w:val="Gövde Metni Char"/>
    <w:link w:val="GvdeMetni"/>
    <w:uiPriority w:val="1"/>
    <w:rsid w:val="00C575C2"/>
    <w:rPr>
      <w:sz w:val="18"/>
      <w:szCs w:val="18"/>
      <w:lang w:val="en-US" w:eastAsia="en-US"/>
    </w:rPr>
  </w:style>
  <w:style w:type="paragraph" w:styleId="ListeParagraf">
    <w:name w:val="List Paragraph"/>
    <w:basedOn w:val="Normal"/>
    <w:uiPriority w:val="1"/>
    <w:qFormat/>
    <w:rsid w:val="00C575C2"/>
    <w:pPr>
      <w:widowControl w:val="0"/>
      <w:spacing w:before="1"/>
      <w:ind w:left="107" w:right="105" w:firstLine="566"/>
      <w:jc w:val="both"/>
    </w:pPr>
    <w:rPr>
      <w:sz w:val="22"/>
      <w:szCs w:val="22"/>
      <w:lang w:val="en-US" w:eastAsia="en-US"/>
    </w:rPr>
  </w:style>
  <w:style w:type="paragraph" w:customStyle="1" w:styleId="Balk11">
    <w:name w:val="Başlık 11"/>
    <w:basedOn w:val="Normal"/>
    <w:uiPriority w:val="1"/>
    <w:qFormat/>
    <w:rsid w:val="00676B84"/>
    <w:pPr>
      <w:widowControl w:val="0"/>
      <w:spacing w:before="1"/>
      <w:ind w:left="673" w:right="88"/>
      <w:outlineLvl w:val="1"/>
    </w:pPr>
    <w:rPr>
      <w:b/>
      <w:bCs/>
      <w:sz w:val="18"/>
      <w:szCs w:val="18"/>
      <w:lang w:val="en-US" w:eastAsia="en-US"/>
    </w:rPr>
  </w:style>
  <w:style w:type="character" w:styleId="Gl">
    <w:name w:val="Strong"/>
    <w:uiPriority w:val="22"/>
    <w:qFormat/>
    <w:rsid w:val="0015690E"/>
    <w:rPr>
      <w:b/>
      <w:bCs/>
    </w:rPr>
  </w:style>
  <w:style w:type="character" w:customStyle="1" w:styleId="apple-converted-space">
    <w:name w:val="apple-converted-space"/>
    <w:basedOn w:val="VarsaylanParagrafYazTipi"/>
    <w:rsid w:val="0015690E"/>
  </w:style>
  <w:style w:type="paragraph" w:styleId="stBilgi">
    <w:name w:val="header"/>
    <w:basedOn w:val="Normal"/>
    <w:link w:val="stBilgiChar"/>
    <w:rsid w:val="00CA6B12"/>
    <w:pPr>
      <w:tabs>
        <w:tab w:val="center" w:pos="4536"/>
        <w:tab w:val="right" w:pos="9072"/>
      </w:tabs>
    </w:pPr>
  </w:style>
  <w:style w:type="character" w:customStyle="1" w:styleId="stBilgiChar">
    <w:name w:val="Üst Bilgi Char"/>
    <w:link w:val="stBilgi"/>
    <w:rsid w:val="00CA6B12"/>
    <w:rPr>
      <w:sz w:val="24"/>
      <w:szCs w:val="24"/>
    </w:rPr>
  </w:style>
  <w:style w:type="paragraph" w:styleId="AltBilgi">
    <w:name w:val="footer"/>
    <w:basedOn w:val="Normal"/>
    <w:link w:val="AltBilgiChar"/>
    <w:uiPriority w:val="99"/>
    <w:rsid w:val="00CA6B12"/>
    <w:pPr>
      <w:tabs>
        <w:tab w:val="center" w:pos="4536"/>
        <w:tab w:val="right" w:pos="9072"/>
      </w:tabs>
    </w:pPr>
  </w:style>
  <w:style w:type="character" w:customStyle="1" w:styleId="AltBilgiChar">
    <w:name w:val="Alt Bilgi Char"/>
    <w:link w:val="AltBilgi"/>
    <w:uiPriority w:val="99"/>
    <w:rsid w:val="00CA6B12"/>
    <w:rPr>
      <w:sz w:val="24"/>
      <w:szCs w:val="24"/>
    </w:rPr>
  </w:style>
  <w:style w:type="paragraph" w:styleId="BalonMetni">
    <w:name w:val="Balloon Text"/>
    <w:basedOn w:val="Normal"/>
    <w:link w:val="BalonMetniChar"/>
    <w:rsid w:val="00AD0EA0"/>
    <w:rPr>
      <w:rFonts w:ascii="Segoe UI" w:hAnsi="Segoe UI" w:cs="Segoe UI"/>
      <w:sz w:val="18"/>
      <w:szCs w:val="18"/>
    </w:rPr>
  </w:style>
  <w:style w:type="character" w:customStyle="1" w:styleId="BalonMetniChar">
    <w:name w:val="Balon Metni Char"/>
    <w:link w:val="BalonMetni"/>
    <w:rsid w:val="00AD0EA0"/>
    <w:rPr>
      <w:rFonts w:ascii="Segoe UI" w:hAnsi="Segoe UI" w:cs="Segoe UI"/>
      <w:sz w:val="18"/>
      <w:szCs w:val="18"/>
    </w:rPr>
  </w:style>
  <w:style w:type="paragraph" w:customStyle="1" w:styleId="Metin">
    <w:name w:val="Metin"/>
    <w:rsid w:val="00703577"/>
    <w:pPr>
      <w:tabs>
        <w:tab w:val="left" w:pos="566"/>
      </w:tabs>
      <w:ind w:firstLine="566"/>
      <w:jc w:val="both"/>
    </w:pPr>
    <w:rPr>
      <w:sz w:val="19"/>
    </w:rPr>
  </w:style>
  <w:style w:type="paragraph" w:customStyle="1" w:styleId="Balk110">
    <w:name w:val="Başlık 11"/>
    <w:basedOn w:val="Normal"/>
    <w:uiPriority w:val="1"/>
    <w:qFormat/>
    <w:rsid w:val="008A3884"/>
    <w:pPr>
      <w:widowControl w:val="0"/>
      <w:spacing w:before="1"/>
      <w:ind w:left="673" w:right="88"/>
      <w:outlineLvl w:val="1"/>
    </w:pPr>
    <w:rPr>
      <w:b/>
      <w:bCs/>
      <w:sz w:val="18"/>
      <w:szCs w:val="18"/>
      <w:lang w:val="en-US" w:eastAsia="en-US"/>
    </w:rPr>
  </w:style>
  <w:style w:type="paragraph" w:styleId="Dzeltme">
    <w:name w:val="Revision"/>
    <w:hidden/>
    <w:uiPriority w:val="99"/>
    <w:semiHidden/>
    <w:rsid w:val="00120244"/>
    <w:rPr>
      <w:sz w:val="24"/>
      <w:szCs w:val="24"/>
    </w:rPr>
  </w:style>
  <w:style w:type="character" w:styleId="Vurgu">
    <w:name w:val="Emphasis"/>
    <w:qFormat/>
    <w:rsid w:val="00D20A81"/>
    <w:rPr>
      <w:i/>
      <w:iCs/>
    </w:rPr>
  </w:style>
  <w:style w:type="paragraph" w:customStyle="1" w:styleId="Default">
    <w:name w:val="Default"/>
    <w:rsid w:val="00ED571E"/>
    <w:pPr>
      <w:autoSpaceDE w:val="0"/>
      <w:autoSpaceDN w:val="0"/>
      <w:adjustRightInd w:val="0"/>
    </w:pPr>
    <w:rPr>
      <w:rFonts w:ascii="Arial" w:eastAsia="Calibri" w:hAnsi="Arial" w:cs="Arial"/>
      <w:color w:val="000000"/>
      <w:sz w:val="24"/>
      <w:szCs w:val="24"/>
      <w:lang w:eastAsia="en-US"/>
    </w:rPr>
  </w:style>
  <w:style w:type="character" w:styleId="AklamaBavurusu">
    <w:name w:val="annotation reference"/>
    <w:uiPriority w:val="99"/>
    <w:rsid w:val="00342E6B"/>
    <w:rPr>
      <w:sz w:val="16"/>
      <w:szCs w:val="16"/>
    </w:rPr>
  </w:style>
  <w:style w:type="paragraph" w:styleId="AklamaMetni">
    <w:name w:val="annotation text"/>
    <w:basedOn w:val="Normal"/>
    <w:link w:val="AklamaMetniChar"/>
    <w:rsid w:val="00342E6B"/>
    <w:rPr>
      <w:sz w:val="20"/>
      <w:szCs w:val="20"/>
    </w:rPr>
  </w:style>
  <w:style w:type="character" w:customStyle="1" w:styleId="AklamaMetniChar">
    <w:name w:val="Açıklama Metni Char"/>
    <w:basedOn w:val="VarsaylanParagrafYazTipi"/>
    <w:link w:val="AklamaMetni"/>
    <w:rsid w:val="00342E6B"/>
  </w:style>
  <w:style w:type="paragraph" w:styleId="AklamaKonusu">
    <w:name w:val="annotation subject"/>
    <w:basedOn w:val="AklamaMetni"/>
    <w:next w:val="AklamaMetni"/>
    <w:link w:val="AklamaKonusuChar"/>
    <w:rsid w:val="00342E6B"/>
    <w:rPr>
      <w:b/>
      <w:bCs/>
    </w:rPr>
  </w:style>
  <w:style w:type="character" w:customStyle="1" w:styleId="AklamaKonusuChar">
    <w:name w:val="Açıklama Konusu Char"/>
    <w:link w:val="AklamaKonusu"/>
    <w:rsid w:val="00342E6B"/>
    <w:rPr>
      <w:b/>
      <w:bCs/>
    </w:rPr>
  </w:style>
  <w:style w:type="character" w:customStyle="1" w:styleId="Balk1Char">
    <w:name w:val="Başlık 1 Char"/>
    <w:basedOn w:val="VarsaylanParagrafYazTipi"/>
    <w:link w:val="Balk1"/>
    <w:rsid w:val="00C40B6A"/>
    <w:rPr>
      <w:b/>
      <w:bCs/>
      <w:kern w:val="36"/>
      <w:sz w:val="48"/>
      <w:szCs w:val="48"/>
    </w:rPr>
  </w:style>
  <w:style w:type="table" w:styleId="TabloKlavuzu">
    <w:name w:val="Table Grid"/>
    <w:basedOn w:val="NormalTablo"/>
    <w:rsid w:val="0020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899670">
      <w:bodyDiv w:val="1"/>
      <w:marLeft w:val="0"/>
      <w:marRight w:val="0"/>
      <w:marTop w:val="0"/>
      <w:marBottom w:val="0"/>
      <w:divBdr>
        <w:top w:val="none" w:sz="0" w:space="0" w:color="auto"/>
        <w:left w:val="none" w:sz="0" w:space="0" w:color="auto"/>
        <w:bottom w:val="none" w:sz="0" w:space="0" w:color="auto"/>
        <w:right w:val="none" w:sz="0" w:space="0" w:color="auto"/>
      </w:divBdr>
    </w:div>
    <w:div w:id="135727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ACFE3-C07B-428A-B07D-32C9DC1F0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8622</Words>
  <Characters>49149</Characters>
  <Application>Microsoft Office Word</Application>
  <DocSecurity>0</DocSecurity>
  <Lines>409</Lines>
  <Paragraphs>115</Paragraphs>
  <ScaleCrop>false</ScaleCrop>
  <HeadingPairs>
    <vt:vector size="2" baseType="variant">
      <vt:variant>
        <vt:lpstr>Konu Başlığı</vt:lpstr>
      </vt:variant>
      <vt:variant>
        <vt:i4>1</vt:i4>
      </vt:variant>
    </vt:vector>
  </HeadingPairs>
  <TitlesOfParts>
    <vt:vector size="1" baseType="lpstr">
      <vt:lpstr>SELÇUK ÜNİVERSİTESİ</vt:lpstr>
    </vt:vector>
  </TitlesOfParts>
  <Company/>
  <LinksUpToDate>false</LinksUpToDate>
  <CharactersWithSpaces>57656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SELÇUK ÜNİVERSİTESİ</dc:title>
  <dc:subject/>
  <dc:creator>selçuk üniversitesi</dc:creator>
  <cp:keywords/>
  <cp:lastModifiedBy>PC-3</cp:lastModifiedBy>
  <cp:revision>2</cp:revision>
  <cp:lastPrinted>2020-12-09T08:22:00Z</cp:lastPrinted>
  <dcterms:created xsi:type="dcterms:W3CDTF">2026-09-22T10:36:00Z</dcterms:created>
  <dcterms:modified xsi:type="dcterms:W3CDTF">2026-09-22T10:36:00Z</dcterms:modified>
</cp:coreProperties>
</file>