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142" w:firstLine="0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SELÇUK ÜNİVERSİTESİ SAĞLIK BİLİMLERİ FAKÜLTESİ ÇOCUK GELİŞİMİ BÖLÜMÜ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2025-2026 EĞİTİM-ÖĞRETİM YILI BAHAR DÖNEMİ ARA SINAV PROGRAMI</w:t>
      </w:r>
    </w:p>
    <w:tbl>
      <w:tblPr>
        <w:tblStyle w:val="Table1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1559"/>
        <w:gridCol w:w="2694"/>
        <w:gridCol w:w="1842"/>
        <w:gridCol w:w="1134"/>
        <w:gridCol w:w="1134"/>
        <w:gridCol w:w="851"/>
        <w:tblGridChange w:id="0">
          <w:tblGrid>
            <w:gridCol w:w="704"/>
            <w:gridCol w:w="1559"/>
            <w:gridCol w:w="2694"/>
            <w:gridCol w:w="1842"/>
            <w:gridCol w:w="1134"/>
            <w:gridCol w:w="1134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Sınıf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Dersin kodu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Dersin adı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Dersin sorumlu öğretim elemanı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Ara sınav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Tarihi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Ara Sınav Saati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Ara Sınav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Derslik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1.sınıf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1.ve 2. öğretim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2006201-2007201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A.İ.İ.T.-II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F.Atakan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07.04.2026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2006202-2007202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Türk Dili-II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B.Demirelma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07.04.2026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9f9f9" w:val="clear"/>
                <w:rtl w:val="0"/>
              </w:rPr>
              <w:t xml:space="preserve">2006203-2007203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Yabancı Dil-II (İngilizce)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9f9f9" w:val="clear"/>
                <w:rtl w:val="0"/>
              </w:rPr>
              <w:t xml:space="preserve">2006204-2007204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Gelişim Psikolojisi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Ö.Kuşcu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2006214-2007214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Aile Yaşam Dinamikleri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C.Çelik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2006215-2007215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Aile İçi Etkileşim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G.Temiz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03.04.2026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2006216-2007216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Çocuk Nörolojisi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F. Özdemir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31.03.2026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2006217-2007217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Temel Matematik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G. Topçu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01.04.2026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21-13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2.sınıf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1.ve 2. öğretim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2006412-2007412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Erken Çoc.Dön. Gel. ve Gel. Dest.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D.Alakoç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01.04.2026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2006413-2007413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Yetersizliği Olan Çoc. Dest.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A.Gönen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2006414-2007414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Erken Müdahale Yak. ve Uyg.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G.Kayılı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31.03.2026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2006415-2007415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Çocuk ve Oyun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C.Çelik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01.04.2026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2006416-2007416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Anne Baba Eğitimi ve Programları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D.Alakoç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03.04.2026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2006417-2007417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Risk Altındaki Çocuk ve Gençler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Ö.F.Doğan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03.04.2026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2006418-2007418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Çocuk Edebiyatı (s.d)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Ö.Kuşcu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01.04.2026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2006423-2007423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Çocuk Yaş. Alan. ve Çevre Düz. (s.d)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Ö.Kuşcu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2006424-2007424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Duyu Eğitimi (s.d)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F.Ü.Yıldız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Ek2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2006425-2007425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İş Güvenliği ve Sağlığı (s.d)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A.Obalı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31.03.2026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3.sınıf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1.ve 2. öğretim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2006611-2007611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Ergenlik Dön. Gel. ve Desteklenmesi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C. Çelik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01.04.2026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2006612-2007612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Biyoistatistik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M. Körez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01.04.2026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2006613-2007613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Hasta Çoc ve Gel. Desteklenmesi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K.Tepeli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31.03.2026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21-31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2006614-2007614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Bireyselleştirilmiş Eğitim Prog.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A.Gönen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2006615-2007615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Erken Çocukluk Dön Alan Çalış.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Ö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4"/>
                <w:szCs w:val="14"/>
                <w:rtl w:val="0"/>
              </w:rPr>
              <w:t xml:space="preserve">.F.Doğan/C.Çelik/ G.Temiz/ Ö.Kuşcu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07.04.2026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2006616-2007616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Gelişimsel Değ., Tanı. ve İzleme I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K.Tepeli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31.03.2026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2006618-2007618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Ailede Kriz ve Krize Müdahale (sd)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Ö.F.Doğan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03.04.2026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2006620-2007620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Topluma Hizmet Uyg. (sd)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G.Temiz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31.03.2026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4.sınıf</w:t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-993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1.ve 2. öğretim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9f9f9" w:val="clear"/>
                <w:rtl w:val="0"/>
              </w:rPr>
              <w:t xml:space="preserve">2006812-2007812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Mesleki Mevzuat ve Etik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D.Alakoç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01.04.2026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sz w:val="18"/>
                <w:szCs w:val="18"/>
                <w:shd w:fill="f9f9f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9f9f9" w:val="clear"/>
                <w:rtl w:val="0"/>
              </w:rPr>
              <w:t xml:space="preserve">2006813-2007813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Sağlık Kurumlarında Alan Çalışması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4"/>
                <w:szCs w:val="14"/>
                <w:rtl w:val="0"/>
              </w:rPr>
              <w:t xml:space="preserve">D.Alakoç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4"/>
                <w:szCs w:val="14"/>
                <w:rtl w:val="0"/>
              </w:rPr>
              <w:t xml:space="preserve">G.Kayılı /K.Tepeli / F.Ü.Yıldız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sz w:val="18"/>
                <w:szCs w:val="18"/>
                <w:shd w:fill="f9f9f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9f9f9" w:val="clear"/>
                <w:rtl w:val="0"/>
              </w:rPr>
              <w:t xml:space="preserve">2006814-2007814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Mezuniyet Projesi 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9f9f9" w:val="clear"/>
                <w:rtl w:val="0"/>
              </w:rPr>
              <w:t xml:space="preserve">2006815-2007815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Gelişimsel Destek Prog. Hazırlama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K.Tepeli / G.Kayılı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31.03.2026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9f9f9" w:val="clear"/>
                <w:rtl w:val="0"/>
              </w:rPr>
              <w:t xml:space="preserve">2006817-2007817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Farklı Kültürlerde Çocuk (sd)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F.Ü.Yıldız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9f9f9" w:val="clear"/>
                <w:rtl w:val="0"/>
              </w:rPr>
              <w:t xml:space="preserve">2006820-2007820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Yaygın Gelişimsel Bozukluklar (sd)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A.Gönen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21-ek2</w:t>
            </w:r>
          </w:p>
        </w:tc>
      </w:tr>
    </w:tbl>
    <w:p w:rsidR="00000000" w:rsidDel="00000000" w:rsidP="00000000" w:rsidRDefault="00000000" w:rsidRPr="00000000" w14:paraId="00000109">
      <w:pPr>
        <w:spacing w:after="0" w:line="240" w:lineRule="auto"/>
        <w:ind w:left="11328" w:firstLine="707.999999999999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Çocuk Gelişimi Bölüm Başkanı</w:t>
      </w:r>
    </w:p>
    <w:p w:rsidR="00000000" w:rsidDel="00000000" w:rsidP="00000000" w:rsidRDefault="00000000" w:rsidRPr="00000000" w14:paraId="0000010A">
      <w:pPr>
        <w:spacing w:after="0" w:line="240" w:lineRule="auto"/>
        <w:ind w:left="11328" w:firstLine="707.999999999999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Prof. Dr. Gökhan KAYILI</w:t>
      </w:r>
    </w:p>
    <w:p w:rsidR="00000000" w:rsidDel="00000000" w:rsidP="00000000" w:rsidRDefault="00000000" w:rsidRPr="00000000" w14:paraId="0000010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2" w:top="709" w:left="567" w:right="53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oKlavuzu">
    <w:name w:val="Table Grid"/>
    <w:basedOn w:val="NormalTablo"/>
    <w:uiPriority w:val="39"/>
    <w:rsid w:val="00932F7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pr">
    <w:name w:val="Hyperlink"/>
    <w:basedOn w:val="VarsaylanParagrafYazTipi"/>
    <w:uiPriority w:val="99"/>
    <w:unhideWhenUsed w:val="1"/>
    <w:rsid w:val="00C0770F"/>
    <w:rPr>
      <w:color w:val="0563c1" w:themeColor="hyperlink"/>
      <w:u w:val="single"/>
    </w:rPr>
  </w:style>
  <w:style w:type="character" w:styleId="zmlenmeyenBahsetme1" w:customStyle="1">
    <w:name w:val="Çözümlenmeyen Bahsetme1"/>
    <w:basedOn w:val="VarsaylanParagrafYazTipi"/>
    <w:uiPriority w:val="99"/>
    <w:semiHidden w:val="1"/>
    <w:unhideWhenUsed w:val="1"/>
    <w:rsid w:val="00C0770F"/>
    <w:rPr>
      <w:color w:val="605e5c"/>
      <w:shd w:color="auto" w:fill="e1dfdd" w:val="clear"/>
    </w:rPr>
  </w:style>
  <w:style w:type="character" w:styleId="zmlenmeyenBahsetme">
    <w:name w:val="Unresolved Mention"/>
    <w:basedOn w:val="VarsaylanParagrafYazTipi"/>
    <w:uiPriority w:val="99"/>
    <w:semiHidden w:val="1"/>
    <w:unhideWhenUsed w:val="1"/>
    <w:rsid w:val="00C67458"/>
    <w:rPr>
      <w:color w:val="605e5c"/>
      <w:shd w:color="auto" w:fill="e1dfdd" w:val="clear"/>
    </w:rPr>
  </w:style>
  <w:style w:type="paragraph" w:styleId="ListeParagraf">
    <w:name w:val="List Paragraph"/>
    <w:basedOn w:val="Normal"/>
    <w:uiPriority w:val="34"/>
    <w:qFormat w:val="1"/>
    <w:rsid w:val="00A048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jzzx78rTYqSU4FW5no+Wwm/Hw==">CgMxLjA4AHIhMWFaNDQxcjFGMllCc2dWU3VjdDBXeG9OOF9COTdQajRN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2026-03-20T18:47:00Z</dcterms:created>
  <dc:creator>Serife Kursun</dc:creator>
</cp:coreProperties>
</file>